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B11" w:rsidRPr="00906B11" w:rsidRDefault="00906B11" w:rsidP="00906B11">
      <w:pPr>
        <w:ind w:left="720"/>
        <w:jc w:val="both"/>
        <w:rPr>
          <w:rFonts w:ascii="Arial" w:eastAsia="Arial" w:hAnsi="Arial" w:cs="Arial"/>
          <w:b/>
          <w:sz w:val="24"/>
          <w:szCs w:val="24"/>
        </w:rPr>
      </w:pPr>
      <w:r>
        <w:rPr>
          <w:rFonts w:ascii="Arial" w:eastAsia="Arial" w:hAnsi="Arial" w:cs="Arial"/>
          <w:sz w:val="24"/>
          <w:szCs w:val="24"/>
        </w:rPr>
        <w:tab/>
      </w:r>
      <w:r w:rsidRPr="00906B11">
        <w:rPr>
          <w:rFonts w:ascii="Arial" w:eastAsia="Arial" w:hAnsi="Arial" w:cs="Arial"/>
          <w:b/>
          <w:sz w:val="24"/>
          <w:szCs w:val="24"/>
        </w:rPr>
        <w:t>MODELO BASE PARA RESPUESTA A FAMILIAS</w:t>
      </w:r>
    </w:p>
    <w:p w:rsidR="00906B11" w:rsidRPr="00906B11" w:rsidRDefault="00906B11" w:rsidP="00906B11">
      <w:pPr>
        <w:ind w:left="720"/>
        <w:jc w:val="both"/>
        <w:rPr>
          <w:rFonts w:ascii="Arial" w:eastAsia="Arial" w:hAnsi="Arial" w:cs="Arial"/>
          <w:sz w:val="24"/>
          <w:szCs w:val="24"/>
        </w:rPr>
      </w:pPr>
    </w:p>
    <w:p w:rsidR="00906B11" w:rsidRPr="00906B11" w:rsidRDefault="00906B11" w:rsidP="00906B11">
      <w:pPr>
        <w:ind w:left="720"/>
        <w:jc w:val="both"/>
        <w:rPr>
          <w:rFonts w:ascii="Arial" w:eastAsia="Arial" w:hAnsi="Arial" w:cs="Arial"/>
          <w:sz w:val="24"/>
          <w:szCs w:val="24"/>
          <w:lang w:val="pt-BR"/>
        </w:rPr>
      </w:pPr>
      <w:r w:rsidRPr="00906B11">
        <w:rPr>
          <w:rFonts w:ascii="Arial" w:eastAsia="Arial" w:hAnsi="Arial" w:cs="Arial"/>
          <w:sz w:val="24"/>
          <w:szCs w:val="24"/>
          <w:lang w:val="pt-BR"/>
        </w:rPr>
        <w:t xml:space="preserve">Estimada </w:t>
      </w:r>
      <w:proofErr w:type="spellStart"/>
      <w:r w:rsidRPr="00906B11">
        <w:rPr>
          <w:rFonts w:ascii="Arial" w:eastAsia="Arial" w:hAnsi="Arial" w:cs="Arial"/>
          <w:sz w:val="24"/>
          <w:szCs w:val="24"/>
          <w:lang w:val="pt-BR"/>
        </w:rPr>
        <w:t>familia</w:t>
      </w:r>
      <w:proofErr w:type="spellEnd"/>
      <w:r w:rsidRPr="00906B11">
        <w:rPr>
          <w:rFonts w:ascii="Arial" w:eastAsia="Arial" w:hAnsi="Arial" w:cs="Arial"/>
          <w:sz w:val="24"/>
          <w:szCs w:val="24"/>
          <w:lang w:val="pt-BR"/>
        </w:rPr>
        <w:t>:</w:t>
      </w:r>
    </w:p>
    <w:p w:rsidR="00906B11" w:rsidRPr="00906B11" w:rsidRDefault="00906B11" w:rsidP="00906B11">
      <w:pPr>
        <w:ind w:left="360"/>
        <w:jc w:val="both"/>
        <w:rPr>
          <w:rFonts w:ascii="Arial" w:eastAsia="Arial" w:hAnsi="Arial" w:cs="Arial"/>
          <w:sz w:val="24"/>
          <w:szCs w:val="24"/>
          <w:lang w:val="pt-BR"/>
        </w:rPr>
      </w:pPr>
    </w:p>
    <w:p w:rsidR="00906B11" w:rsidRPr="00906B11" w:rsidRDefault="00906B11" w:rsidP="00906B11">
      <w:pPr>
        <w:ind w:left="360"/>
        <w:jc w:val="both"/>
        <w:rPr>
          <w:rFonts w:ascii="Arial" w:eastAsia="Arial" w:hAnsi="Arial" w:cs="Arial"/>
          <w:sz w:val="24"/>
          <w:szCs w:val="24"/>
        </w:rPr>
      </w:pPr>
      <w:r w:rsidRPr="00906B11">
        <w:rPr>
          <w:rFonts w:ascii="Arial" w:eastAsia="Arial" w:hAnsi="Arial" w:cs="Arial"/>
          <w:sz w:val="24"/>
          <w:szCs w:val="24"/>
          <w:highlight w:val="yellow"/>
        </w:rPr>
        <w:t>Introducción propia con el agradecimiento oportuno a la opción por el proyecto educativo……</w:t>
      </w:r>
    </w:p>
    <w:p w:rsidR="00906B11" w:rsidRPr="00906B11" w:rsidRDefault="00906B11" w:rsidP="00906B11">
      <w:pPr>
        <w:ind w:left="360"/>
        <w:jc w:val="both"/>
        <w:rPr>
          <w:rFonts w:ascii="Arial" w:eastAsia="Arial" w:hAnsi="Arial" w:cs="Arial"/>
          <w:sz w:val="24"/>
          <w:szCs w:val="24"/>
        </w:rPr>
      </w:pPr>
    </w:p>
    <w:p w:rsidR="00906B11" w:rsidRPr="00906B11" w:rsidRDefault="00906B11" w:rsidP="00906B11">
      <w:pPr>
        <w:ind w:left="360"/>
        <w:jc w:val="both"/>
        <w:rPr>
          <w:rFonts w:ascii="Arial" w:eastAsia="Arial" w:hAnsi="Arial" w:cs="Arial"/>
          <w:sz w:val="24"/>
          <w:szCs w:val="24"/>
        </w:rPr>
      </w:pPr>
      <w:r w:rsidRPr="00906B11">
        <w:rPr>
          <w:rFonts w:ascii="Arial" w:eastAsia="Arial" w:hAnsi="Arial" w:cs="Arial"/>
          <w:sz w:val="24"/>
          <w:szCs w:val="24"/>
        </w:rPr>
        <w:t xml:space="preserve">Dando continuidad a la información que les hemos facilitado de distintos aspectos de este tramo del curso, incluso los que se pueden abordar en el futuro para flexibilizarlos, les recordamos nuevamente que debemos asumir de forma comprometida las decisiones que han adoptado los responsables en la gestión de las áreas de Sanidad y de Educación de nuestra comunidad autónoma, y que resultan de obligado cumplimiento por nuestra parte. </w:t>
      </w:r>
    </w:p>
    <w:p w:rsidR="00906B11" w:rsidRPr="00906B11" w:rsidRDefault="00906B11" w:rsidP="00906B11">
      <w:pPr>
        <w:ind w:left="360"/>
        <w:jc w:val="both"/>
        <w:rPr>
          <w:rFonts w:ascii="Arial" w:eastAsia="Arial" w:hAnsi="Arial" w:cs="Arial"/>
          <w:sz w:val="24"/>
          <w:szCs w:val="24"/>
        </w:rPr>
      </w:pPr>
    </w:p>
    <w:p w:rsidR="00906B11" w:rsidRPr="00906B11" w:rsidRDefault="00906B11" w:rsidP="00906B11">
      <w:pPr>
        <w:ind w:left="360"/>
        <w:jc w:val="both"/>
        <w:rPr>
          <w:rFonts w:ascii="Arial" w:eastAsia="Arial" w:hAnsi="Arial" w:cs="Arial"/>
          <w:sz w:val="24"/>
          <w:szCs w:val="24"/>
        </w:rPr>
      </w:pPr>
      <w:r w:rsidRPr="00906B11">
        <w:rPr>
          <w:rFonts w:ascii="Arial" w:eastAsia="Arial" w:hAnsi="Arial" w:cs="Arial"/>
          <w:sz w:val="24"/>
          <w:szCs w:val="24"/>
        </w:rPr>
        <w:t xml:space="preserve">En nuestro PLAN DE MEDIDAS aplicamos las diseñadas por los responsables de las distintas administraciones y ajustamos las mismas a la realidad de nuestro colegio, tratando de conjugar compromisos y recursos, teniendo en cuenta que las dotaciones de las Consejerías son claramente insuficientes para atender las necesidades de los centros educativos.  </w:t>
      </w:r>
    </w:p>
    <w:p w:rsidR="00906B11" w:rsidRPr="00906B11" w:rsidRDefault="00906B11" w:rsidP="00906B11">
      <w:pPr>
        <w:ind w:left="360"/>
        <w:jc w:val="both"/>
        <w:rPr>
          <w:rFonts w:ascii="Arial" w:eastAsia="Arial" w:hAnsi="Arial" w:cs="Arial"/>
          <w:sz w:val="24"/>
          <w:szCs w:val="24"/>
        </w:rPr>
      </w:pPr>
    </w:p>
    <w:p w:rsidR="00906B11" w:rsidRPr="00906B11" w:rsidRDefault="00906B11" w:rsidP="00906B11">
      <w:pPr>
        <w:ind w:left="360"/>
        <w:jc w:val="both"/>
        <w:rPr>
          <w:rFonts w:ascii="Arial" w:eastAsia="Arial" w:hAnsi="Arial" w:cs="Arial"/>
          <w:sz w:val="24"/>
          <w:szCs w:val="24"/>
        </w:rPr>
      </w:pPr>
      <w:r w:rsidRPr="00906B11">
        <w:rPr>
          <w:rFonts w:ascii="Arial" w:eastAsia="Arial" w:hAnsi="Arial" w:cs="Arial"/>
          <w:sz w:val="24"/>
          <w:szCs w:val="24"/>
        </w:rPr>
        <w:t>Respetamos sus opciones y opiniones, en cuanto también pueden responder a intereses legítimos, si bien no podemos eludir el cumplimiento de normas que afectan a la escolarización presencial, que se configura como obligatoria, ni la adopción de medidas preventivas recogidas en los protocolos aplicables establecidos obligatoriamente por la administración. Tampoco podemos obviar que nuestro proyecto educativo se sostiene en una cultura del cuidado, que debe garantizar espacios pedagógicos y pastorales seguros, por lo que</w:t>
      </w:r>
      <w:r w:rsidR="004E6E33">
        <w:rPr>
          <w:rFonts w:ascii="Arial" w:eastAsia="Arial" w:hAnsi="Arial" w:cs="Arial"/>
          <w:sz w:val="24"/>
          <w:szCs w:val="24"/>
        </w:rPr>
        <w:t xml:space="preserve"> </w:t>
      </w:r>
      <w:bookmarkStart w:id="0" w:name="_GoBack"/>
      <w:bookmarkEnd w:id="0"/>
      <w:r w:rsidRPr="00906B11">
        <w:rPr>
          <w:rFonts w:ascii="Arial" w:eastAsia="Arial" w:hAnsi="Arial" w:cs="Arial"/>
          <w:sz w:val="24"/>
          <w:szCs w:val="24"/>
        </w:rPr>
        <w:t>estamos poniendo todos los medios de los que disponemos, atendiendo al bien mayor de la protección de quienes forman parte de la comunidad educativa.</w:t>
      </w:r>
    </w:p>
    <w:p w:rsidR="00906B11" w:rsidRPr="00906B11" w:rsidRDefault="00906B11" w:rsidP="00906B11">
      <w:pPr>
        <w:ind w:left="360"/>
        <w:jc w:val="both"/>
        <w:rPr>
          <w:rFonts w:ascii="Arial" w:eastAsia="Arial" w:hAnsi="Arial" w:cs="Arial"/>
          <w:sz w:val="24"/>
          <w:szCs w:val="24"/>
        </w:rPr>
      </w:pPr>
    </w:p>
    <w:p w:rsidR="00906B11" w:rsidRPr="00906B11" w:rsidRDefault="00906B11" w:rsidP="00906B11">
      <w:pPr>
        <w:ind w:left="360"/>
        <w:jc w:val="both"/>
        <w:rPr>
          <w:rFonts w:ascii="Arial" w:eastAsia="Arial" w:hAnsi="Arial" w:cs="Arial"/>
          <w:sz w:val="24"/>
          <w:szCs w:val="24"/>
          <w:highlight w:val="yellow"/>
        </w:rPr>
      </w:pPr>
      <w:proofErr w:type="gramStart"/>
      <w:r w:rsidRPr="00906B11">
        <w:rPr>
          <w:rFonts w:ascii="Arial" w:eastAsia="Arial" w:hAnsi="Arial" w:cs="Arial"/>
          <w:sz w:val="24"/>
          <w:szCs w:val="24"/>
          <w:highlight w:val="yellow"/>
        </w:rPr>
        <w:t>Cierre  propio</w:t>
      </w:r>
      <w:proofErr w:type="gramEnd"/>
      <w:r w:rsidRPr="00906B11">
        <w:rPr>
          <w:rFonts w:ascii="Arial" w:eastAsia="Arial" w:hAnsi="Arial" w:cs="Arial"/>
          <w:sz w:val="24"/>
          <w:szCs w:val="24"/>
          <w:highlight w:val="yellow"/>
        </w:rPr>
        <w:t xml:space="preserve"> con las expresiones de confianza,  aliento y compromisos correspondientes</w:t>
      </w:r>
    </w:p>
    <w:p w:rsidR="00906B11" w:rsidRPr="00906B11" w:rsidRDefault="00906B11" w:rsidP="00906B11">
      <w:pPr>
        <w:jc w:val="both"/>
        <w:rPr>
          <w:rFonts w:ascii="Arial" w:eastAsia="Arial" w:hAnsi="Arial" w:cs="Arial"/>
          <w:sz w:val="24"/>
          <w:szCs w:val="24"/>
        </w:rPr>
      </w:pPr>
    </w:p>
    <w:p w:rsidR="00906B11" w:rsidRDefault="00906B11" w:rsidP="00906B11">
      <w:pPr>
        <w:jc w:val="both"/>
      </w:pPr>
    </w:p>
    <w:p w:rsidR="00BC5106" w:rsidRDefault="00BC5106"/>
    <w:sectPr w:rsidR="00BC51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11"/>
    <w:rsid w:val="004E6E33"/>
    <w:rsid w:val="00906B11"/>
    <w:rsid w:val="00BC51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50D5"/>
  <w15:chartTrackingRefBased/>
  <w15:docId w15:val="{A2361721-BDED-4E75-B024-0E0594C0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1437</Characters>
  <Application>Microsoft Office Word</Application>
  <DocSecurity>0</DocSecurity>
  <Lines>55</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Ruiz Santana</dc:creator>
  <cp:keywords/>
  <dc:description/>
  <cp:lastModifiedBy>Gema Carrillo García</cp:lastModifiedBy>
  <cp:revision>2</cp:revision>
  <dcterms:created xsi:type="dcterms:W3CDTF">2022-01-27T12:06:00Z</dcterms:created>
  <dcterms:modified xsi:type="dcterms:W3CDTF">2022-01-27T12:06:00Z</dcterms:modified>
</cp:coreProperties>
</file>