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C4C" w:rsidRDefault="00C37D93" w:rsidP="00C52C4C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i/>
          <w:color w:val="00B0F0"/>
          <w:sz w:val="60"/>
          <w:szCs w:val="60"/>
        </w:rPr>
      </w:pPr>
      <w:r>
        <w:rPr>
          <w:rFonts w:ascii="Arial" w:hAnsi="Arial" w:cs="Arial"/>
          <w:i/>
          <w:color w:val="FB6A23"/>
          <w:sz w:val="10"/>
          <w:szCs w:val="10"/>
        </w:rPr>
        <w:tab/>
      </w:r>
      <w:bookmarkStart w:id="0" w:name="OLE_LINK1"/>
      <w:bookmarkStart w:id="1" w:name="OLE_LINK2"/>
      <w:bookmarkStart w:id="2" w:name="OLE_LINK3"/>
      <w:r w:rsidR="00C52C4C" w:rsidRPr="00611008">
        <w:rPr>
          <w:rFonts w:ascii="Arial" w:hAnsi="Arial" w:cs="Arial"/>
          <w:i/>
          <w:color w:val="00B0F0"/>
          <w:sz w:val="60"/>
          <w:szCs w:val="60"/>
        </w:rPr>
        <w:t xml:space="preserve">Prodedimiento para cambiar la fecha, </w:t>
      </w:r>
    </w:p>
    <w:p w:rsidR="00C52C4C" w:rsidRDefault="00C52C4C" w:rsidP="00C52C4C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i/>
          <w:color w:val="00B0F0"/>
          <w:sz w:val="60"/>
          <w:szCs w:val="60"/>
        </w:rPr>
      </w:pPr>
      <w:r w:rsidRPr="00611008">
        <w:rPr>
          <w:rFonts w:ascii="Arial" w:hAnsi="Arial" w:cs="Arial"/>
          <w:i/>
          <w:color w:val="00B0F0"/>
          <w:sz w:val="60"/>
          <w:szCs w:val="60"/>
        </w:rPr>
        <w:t>la hora o la sede de los partidos</w:t>
      </w:r>
      <w:bookmarkEnd w:id="0"/>
      <w:bookmarkEnd w:id="1"/>
      <w:bookmarkEnd w:id="2"/>
    </w:p>
    <w:p w:rsidR="00C52C4C" w:rsidRPr="00611008" w:rsidRDefault="00C52C4C" w:rsidP="00C52C4C">
      <w:pPr>
        <w:tabs>
          <w:tab w:val="left" w:pos="1410"/>
          <w:tab w:val="right" w:pos="11482"/>
        </w:tabs>
        <w:ind w:right="468"/>
        <w:jc w:val="right"/>
        <w:rPr>
          <w:rFonts w:ascii="Arial" w:hAnsi="Arial" w:cs="Arial"/>
          <w:i/>
          <w:color w:val="00B0F0"/>
          <w:sz w:val="20"/>
          <w:szCs w:val="20"/>
        </w:rPr>
      </w:pPr>
    </w:p>
    <w:p w:rsidR="00C52C4C" w:rsidRDefault="00C52C4C" w:rsidP="00C52C4C">
      <w:pPr>
        <w:pStyle w:val="Prrafodelista"/>
        <w:numPr>
          <w:ilvl w:val="0"/>
          <w:numId w:val="15"/>
        </w:numPr>
        <w:tabs>
          <w:tab w:val="left" w:pos="1701"/>
          <w:tab w:val="left" w:pos="11057"/>
        </w:tabs>
        <w:spacing w:after="0" w:line="240" w:lineRule="auto"/>
        <w:ind w:left="1701" w:right="992" w:hanging="425"/>
        <w:jc w:val="both"/>
        <w:rPr>
          <w:rFonts w:ascii="Helvetica Light" w:hAnsi="Helvetica Light"/>
          <w:b/>
          <w:color w:val="404040"/>
          <w:sz w:val="18"/>
          <w:szCs w:val="18"/>
        </w:rPr>
      </w:pPr>
      <w:bookmarkStart w:id="3" w:name="OLE_LINK4"/>
      <w:bookmarkStart w:id="4" w:name="OLE_LINK5"/>
      <w:r w:rsidRPr="00462C38">
        <w:rPr>
          <w:rFonts w:ascii="Helvetica Light" w:hAnsi="Helvetica Light"/>
          <w:b/>
          <w:color w:val="404040"/>
          <w:sz w:val="18"/>
          <w:szCs w:val="18"/>
        </w:rPr>
        <w:t xml:space="preserve">Si el cambio de partido se </w:t>
      </w:r>
      <w:r>
        <w:rPr>
          <w:rFonts w:ascii="Helvetica Light" w:hAnsi="Helvetica Light"/>
          <w:b/>
          <w:color w:val="404040"/>
          <w:sz w:val="18"/>
          <w:szCs w:val="18"/>
        </w:rPr>
        <w:t>realiza</w:t>
      </w:r>
      <w:r w:rsidRPr="00462C38">
        <w:rPr>
          <w:rFonts w:ascii="Helvetica Light" w:hAnsi="Helvetica Light"/>
          <w:b/>
          <w:color w:val="404040"/>
          <w:sz w:val="18"/>
          <w:szCs w:val="18"/>
        </w:rPr>
        <w:t xml:space="preserve"> con al menos una semana de antelación</w:t>
      </w:r>
      <w:r>
        <w:rPr>
          <w:rFonts w:ascii="Helvetica Light" w:hAnsi="Helvetica Light"/>
          <w:b/>
          <w:color w:val="404040"/>
          <w:sz w:val="18"/>
          <w:szCs w:val="18"/>
        </w:rPr>
        <w:t xml:space="preserve"> con respecto a la fecha del partido antes del cambio</w:t>
      </w:r>
      <w:r w:rsidRPr="00462C38">
        <w:rPr>
          <w:rFonts w:ascii="Helvetica Light" w:hAnsi="Helvetica Light"/>
          <w:b/>
          <w:color w:val="404040"/>
          <w:sz w:val="18"/>
          <w:szCs w:val="18"/>
        </w:rPr>
        <w:t xml:space="preserve"> y el partido se ubica a una semana o más con respecto a la fecha actual.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843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 w:rsidRPr="00462C38">
        <w:rPr>
          <w:rFonts w:ascii="Helvetica Light" w:hAnsi="Helvetica Light"/>
          <w:b/>
          <w:color w:val="404040"/>
          <w:sz w:val="18"/>
          <w:szCs w:val="18"/>
        </w:rPr>
        <w:t>Via:</w:t>
      </w:r>
      <w:r>
        <w:rPr>
          <w:rFonts w:ascii="Helvetica Light" w:hAnsi="Helvetica Light"/>
          <w:color w:val="404040"/>
          <w:sz w:val="18"/>
          <w:szCs w:val="18"/>
        </w:rPr>
        <w:t xml:space="preserve"> </w:t>
      </w:r>
    </w:p>
    <w:p w:rsidR="00C52C4C" w:rsidRDefault="00C52C4C" w:rsidP="00C52C4C">
      <w:pPr>
        <w:pStyle w:val="Prrafodelista"/>
        <w:tabs>
          <w:tab w:val="left" w:pos="1843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Plataforma web.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843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 w:rsidRPr="00462C38">
        <w:rPr>
          <w:rFonts w:ascii="Helvetica Light" w:hAnsi="Helvetica Light"/>
          <w:b/>
          <w:color w:val="404040"/>
          <w:sz w:val="18"/>
          <w:szCs w:val="18"/>
        </w:rPr>
        <w:t>Coste:</w:t>
      </w:r>
      <w:r>
        <w:rPr>
          <w:rFonts w:ascii="Helvetica Light" w:hAnsi="Helvetica Light"/>
          <w:color w:val="404040"/>
          <w:sz w:val="18"/>
          <w:szCs w:val="18"/>
        </w:rPr>
        <w:t xml:space="preserve"> </w:t>
      </w:r>
    </w:p>
    <w:p w:rsidR="00C52C4C" w:rsidRDefault="00C52C4C" w:rsidP="00C52C4C">
      <w:pPr>
        <w:pStyle w:val="Prrafodelista"/>
        <w:tabs>
          <w:tab w:val="left" w:pos="1843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Gratuito.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843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 w:rsidRPr="00462C38">
        <w:rPr>
          <w:rFonts w:ascii="Helvetica Light" w:hAnsi="Helvetica Light"/>
          <w:b/>
          <w:color w:val="404040"/>
          <w:sz w:val="18"/>
          <w:szCs w:val="18"/>
        </w:rPr>
        <w:t>Acuerdo:</w:t>
      </w:r>
      <w:r>
        <w:rPr>
          <w:rFonts w:ascii="Helvetica Light" w:hAnsi="Helvetica Light"/>
          <w:color w:val="404040"/>
          <w:sz w:val="18"/>
          <w:szCs w:val="18"/>
        </w:rPr>
        <w:t xml:space="preserve"> </w:t>
      </w:r>
    </w:p>
    <w:p w:rsidR="00C52C4C" w:rsidRDefault="00C52C4C" w:rsidP="00C52C4C">
      <w:pPr>
        <w:pStyle w:val="Prrafodelista"/>
        <w:tabs>
          <w:tab w:val="left" w:pos="1843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Obligatorio que ambas partes cooperen y busquen llegar a un acuerdo para una fecha alternativa.</w:t>
      </w:r>
    </w:p>
    <w:p w:rsidR="00C52C4C" w:rsidRPr="007768F2" w:rsidRDefault="00C52C4C" w:rsidP="00C52C4C">
      <w:pPr>
        <w:pStyle w:val="Prrafodelista"/>
        <w:tabs>
          <w:tab w:val="left" w:pos="1843"/>
          <w:tab w:val="left" w:pos="10348"/>
          <w:tab w:val="left" w:pos="11057"/>
        </w:tabs>
        <w:spacing w:after="0" w:line="240" w:lineRule="auto"/>
        <w:ind w:left="1701" w:right="992"/>
        <w:jc w:val="both"/>
        <w:rPr>
          <w:rFonts w:ascii="Helvetica Light" w:hAnsi="Helvetica Light"/>
          <w:color w:val="404040"/>
          <w:sz w:val="18"/>
          <w:szCs w:val="18"/>
        </w:rPr>
      </w:pPr>
      <w:r w:rsidRPr="007768F2">
        <w:rPr>
          <w:rFonts w:ascii="Helvetica Light" w:hAnsi="Helvetica Light"/>
          <w:color w:val="404040"/>
          <w:sz w:val="18"/>
          <w:szCs w:val="18"/>
        </w:rPr>
        <w:t>Si no se llegase a un acuerdo el equipo solicitante deberá informar a la Organización dentro del plazo de una semana de antelación</w:t>
      </w:r>
      <w:r>
        <w:rPr>
          <w:rFonts w:ascii="Helvetica Light" w:hAnsi="Helvetica Light"/>
          <w:color w:val="404040"/>
          <w:sz w:val="18"/>
          <w:szCs w:val="18"/>
        </w:rPr>
        <w:t xml:space="preserve"> o más</w:t>
      </w:r>
      <w:r w:rsidRPr="007768F2">
        <w:rPr>
          <w:rFonts w:ascii="Helvetica Light" w:hAnsi="Helvetica Light"/>
          <w:color w:val="404040"/>
          <w:sz w:val="18"/>
          <w:szCs w:val="18"/>
        </w:rPr>
        <w:t xml:space="preserve"> y ésta pondrá una fecha de oficio para el partido. Esta nueva fecha será o bien un viernes en horario de 16:00 a 19:00 o un sábado a las 10:00 a 13:00. Para la categoría sénior también se podrá ubicar un sábado a partir de las 17:00 hasta las 20:00 y martes, miércoles y jueves de 19:30 a 22:00. La fecha será inamovible, es decir no se pondrá cambiar bajo ninguna circunstancia.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843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b/>
          <w:color w:val="404040"/>
          <w:sz w:val="18"/>
          <w:szCs w:val="18"/>
        </w:rPr>
        <w:t>Procedimiento</w:t>
      </w:r>
      <w:r w:rsidRPr="00462C38">
        <w:rPr>
          <w:rFonts w:ascii="Helvetica Light" w:hAnsi="Helvetica Light"/>
          <w:b/>
          <w:color w:val="404040"/>
          <w:sz w:val="18"/>
          <w:szCs w:val="18"/>
        </w:rPr>
        <w:t>:</w:t>
      </w:r>
      <w:r>
        <w:rPr>
          <w:rFonts w:ascii="Helvetica Light" w:hAnsi="Helvetica Light"/>
          <w:color w:val="404040"/>
          <w:sz w:val="18"/>
          <w:szCs w:val="18"/>
        </w:rPr>
        <w:t xml:space="preserve"> </w:t>
      </w:r>
    </w:p>
    <w:p w:rsidR="00C52C4C" w:rsidRDefault="00C52C4C" w:rsidP="00C52C4C">
      <w:pPr>
        <w:pStyle w:val="Prrafodelista"/>
        <w:numPr>
          <w:ilvl w:val="3"/>
          <w:numId w:val="12"/>
        </w:numPr>
        <w:tabs>
          <w:tab w:val="left" w:pos="226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El coordinador del equipo solicitante accede a la plataforma web a través de la dirección (ecmalagadeportes.org</w:t>
      </w:r>
      <w:bookmarkEnd w:id="3"/>
      <w:bookmarkEnd w:id="4"/>
      <w:r>
        <w:rPr>
          <w:rFonts w:ascii="Helvetica Light" w:hAnsi="Helvetica Light"/>
          <w:color w:val="404040"/>
          <w:sz w:val="18"/>
          <w:szCs w:val="18"/>
        </w:rPr>
        <w:t xml:space="preserve">). </w:t>
      </w:r>
    </w:p>
    <w:p w:rsidR="00C52C4C" w:rsidRDefault="00C52C4C" w:rsidP="00C52C4C">
      <w:pPr>
        <w:pStyle w:val="Prrafodelista"/>
        <w:numPr>
          <w:ilvl w:val="3"/>
          <w:numId w:val="12"/>
        </w:numPr>
        <w:tabs>
          <w:tab w:val="left" w:pos="226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 xml:space="preserve">Entra a su cuenta a traves del botón situado en la equina superior derecha (Acceder). </w:t>
      </w:r>
    </w:p>
    <w:p w:rsidR="00C52C4C" w:rsidRDefault="00C52C4C" w:rsidP="00C52C4C">
      <w:pPr>
        <w:pStyle w:val="Prrafodelista"/>
        <w:tabs>
          <w:tab w:val="left" w:pos="2268"/>
          <w:tab w:val="left" w:pos="11057"/>
        </w:tabs>
        <w:spacing w:after="0" w:line="240" w:lineRule="auto"/>
        <w:ind w:left="2268" w:right="992"/>
        <w:jc w:val="both"/>
        <w:rPr>
          <w:rFonts w:ascii="Helvetica Light" w:hAnsi="Helvetica Light"/>
          <w:color w:val="404040"/>
          <w:sz w:val="18"/>
          <w:szCs w:val="18"/>
        </w:rPr>
      </w:pPr>
      <w:r w:rsidRPr="00052C0A">
        <w:rPr>
          <w:rFonts w:ascii="Helvetica Light" w:hAnsi="Helvetica Light"/>
          <w:color w:val="404040"/>
          <w:sz w:val="18"/>
          <w:szCs w:val="18"/>
        </w:rPr>
        <w:t xml:space="preserve">El </w:t>
      </w:r>
      <w:r w:rsidRPr="00052C0A">
        <w:rPr>
          <w:rFonts w:ascii="Helvetica Light" w:hAnsi="Helvetica Light"/>
          <w:i/>
          <w:color w:val="404040"/>
          <w:sz w:val="18"/>
          <w:szCs w:val="18"/>
        </w:rPr>
        <w:t>Usuario</w:t>
      </w:r>
      <w:r w:rsidRPr="00052C0A">
        <w:rPr>
          <w:rFonts w:ascii="Helvetica Light" w:hAnsi="Helvetica Light"/>
          <w:color w:val="404040"/>
          <w:sz w:val="18"/>
          <w:szCs w:val="18"/>
        </w:rPr>
        <w:t xml:space="preserve"> será el correo electrónico con el que se ha inscrito el coordinador y la </w:t>
      </w:r>
      <w:r w:rsidRPr="00052C0A">
        <w:rPr>
          <w:rFonts w:ascii="Helvetica Light" w:hAnsi="Helvetica Light"/>
          <w:i/>
          <w:color w:val="404040"/>
          <w:sz w:val="18"/>
          <w:szCs w:val="18"/>
        </w:rPr>
        <w:t>Contraseña</w:t>
      </w:r>
      <w:r w:rsidRPr="00052C0A">
        <w:rPr>
          <w:rFonts w:ascii="Helvetica Light" w:hAnsi="Helvetica Light"/>
          <w:color w:val="404040"/>
          <w:sz w:val="18"/>
          <w:szCs w:val="18"/>
        </w:rPr>
        <w:t xml:space="preserve"> la que establezca cada usuario en el momento del alta.</w:t>
      </w:r>
    </w:p>
    <w:p w:rsidR="00C52C4C" w:rsidRDefault="00C52C4C" w:rsidP="00C52C4C">
      <w:pPr>
        <w:pStyle w:val="Prrafodelista"/>
        <w:numPr>
          <w:ilvl w:val="3"/>
          <w:numId w:val="12"/>
        </w:numPr>
        <w:tabs>
          <w:tab w:val="left" w:pos="226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 w:rsidRPr="00052C0A">
        <w:rPr>
          <w:rFonts w:ascii="Helvetica Light" w:hAnsi="Helvetica Light"/>
          <w:color w:val="404040"/>
          <w:sz w:val="18"/>
          <w:szCs w:val="18"/>
        </w:rPr>
        <w:t xml:space="preserve">Una vez dentro se accede en la barra lateral a </w:t>
      </w:r>
      <w:r w:rsidRPr="00052C0A">
        <w:rPr>
          <w:rFonts w:ascii="Helvetica Light" w:hAnsi="Helvetica Light"/>
          <w:i/>
          <w:color w:val="404040"/>
          <w:sz w:val="18"/>
          <w:szCs w:val="18"/>
        </w:rPr>
        <w:t>Competición</w:t>
      </w:r>
      <w:r>
        <w:rPr>
          <w:rFonts w:ascii="Helvetica Light" w:hAnsi="Helvetica Light"/>
          <w:color w:val="404040"/>
          <w:sz w:val="18"/>
          <w:szCs w:val="18"/>
        </w:rPr>
        <w:t>,</w:t>
      </w:r>
      <w:r w:rsidRPr="00052C0A">
        <w:rPr>
          <w:rFonts w:ascii="Helvetica Light" w:hAnsi="Helvetica Light"/>
          <w:color w:val="404040"/>
          <w:sz w:val="18"/>
          <w:szCs w:val="18"/>
        </w:rPr>
        <w:t xml:space="preserve"> se selecciona el </w:t>
      </w:r>
      <w:r w:rsidRPr="0000063F">
        <w:rPr>
          <w:rFonts w:ascii="Helvetica Light" w:hAnsi="Helvetica Light"/>
          <w:i/>
          <w:color w:val="404040"/>
          <w:sz w:val="18"/>
          <w:szCs w:val="18"/>
        </w:rPr>
        <w:t>Colegio-</w:t>
      </w:r>
      <w:r w:rsidRPr="00052C0A">
        <w:rPr>
          <w:rFonts w:ascii="Helvetica Light" w:hAnsi="Helvetica Light"/>
          <w:i/>
          <w:color w:val="404040"/>
          <w:sz w:val="18"/>
          <w:szCs w:val="18"/>
        </w:rPr>
        <w:t>Deporte</w:t>
      </w:r>
      <w:r w:rsidRPr="00052C0A">
        <w:rPr>
          <w:rFonts w:ascii="Helvetica Light" w:hAnsi="Helvetica Light"/>
          <w:color w:val="404040"/>
          <w:sz w:val="18"/>
          <w:szCs w:val="18"/>
        </w:rPr>
        <w:t xml:space="preserve"> y dentro el </w:t>
      </w:r>
      <w:r w:rsidRPr="00052C0A">
        <w:rPr>
          <w:rFonts w:ascii="Helvetica Light" w:hAnsi="Helvetica Light"/>
          <w:i/>
          <w:color w:val="404040"/>
          <w:sz w:val="18"/>
          <w:szCs w:val="18"/>
        </w:rPr>
        <w:t>Equipo</w:t>
      </w:r>
      <w:r w:rsidRPr="00052C0A">
        <w:rPr>
          <w:rFonts w:ascii="Helvetica Light" w:hAnsi="Helvetica Light"/>
          <w:color w:val="404040"/>
          <w:sz w:val="18"/>
          <w:szCs w:val="18"/>
        </w:rPr>
        <w:t xml:space="preserve"> del cual quiere cambiar el partido. Se selecciona el </w:t>
      </w:r>
      <w:r w:rsidRPr="00052C0A">
        <w:rPr>
          <w:rFonts w:ascii="Helvetica Light" w:hAnsi="Helvetica Light"/>
          <w:i/>
          <w:color w:val="404040"/>
          <w:sz w:val="18"/>
          <w:szCs w:val="18"/>
        </w:rPr>
        <w:t>Partido</w:t>
      </w:r>
      <w:r w:rsidRPr="00052C0A">
        <w:rPr>
          <w:rFonts w:ascii="Helvetica Light" w:hAnsi="Helvetica Light"/>
          <w:color w:val="404040"/>
          <w:sz w:val="18"/>
          <w:szCs w:val="18"/>
        </w:rPr>
        <w:t xml:space="preserve"> a cambiar.</w:t>
      </w:r>
    </w:p>
    <w:p w:rsidR="00C52C4C" w:rsidRPr="0000063F" w:rsidRDefault="00C52C4C" w:rsidP="00C52C4C">
      <w:pPr>
        <w:pStyle w:val="Prrafodelista"/>
        <w:numPr>
          <w:ilvl w:val="3"/>
          <w:numId w:val="12"/>
        </w:numPr>
        <w:tabs>
          <w:tab w:val="left" w:pos="226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 w:rsidRPr="00052C0A">
        <w:rPr>
          <w:rFonts w:ascii="Helvetica Light" w:hAnsi="Helvetica Light"/>
          <w:color w:val="404040"/>
          <w:sz w:val="18"/>
          <w:szCs w:val="18"/>
        </w:rPr>
        <w:t>Se introduce la fecha, la hora y la sede del partido (por defecto aparecerá la sede actual). Si la sede no aparce en el listado se puede informar de la sed</w:t>
      </w:r>
      <w:r>
        <w:rPr>
          <w:rFonts w:ascii="Helvetica Light" w:hAnsi="Helvetica Light"/>
          <w:color w:val="404040"/>
          <w:sz w:val="18"/>
          <w:szCs w:val="18"/>
        </w:rPr>
        <w:t>e y de la dirección de la misma</w:t>
      </w:r>
      <w:r w:rsidRPr="0000063F">
        <w:rPr>
          <w:rFonts w:ascii="Helvetica Light" w:hAnsi="Helvetica Light"/>
          <w:color w:val="404040"/>
          <w:sz w:val="18"/>
          <w:szCs w:val="18"/>
        </w:rPr>
        <w:t xml:space="preserve"> en el cuadro de observaciones.</w:t>
      </w:r>
    </w:p>
    <w:p w:rsidR="00C52C4C" w:rsidRDefault="00C52C4C" w:rsidP="00C52C4C">
      <w:pPr>
        <w:pStyle w:val="Prrafodelista"/>
        <w:tabs>
          <w:tab w:val="left" w:pos="2268"/>
          <w:tab w:val="left" w:pos="11057"/>
        </w:tabs>
        <w:spacing w:after="0" w:line="240" w:lineRule="auto"/>
        <w:ind w:left="2268" w:right="992"/>
        <w:jc w:val="both"/>
        <w:rPr>
          <w:rFonts w:ascii="Helvetica Light" w:hAnsi="Helvetica Light"/>
          <w:color w:val="404040"/>
          <w:sz w:val="18"/>
          <w:szCs w:val="18"/>
        </w:rPr>
      </w:pPr>
      <w:r w:rsidRPr="009D4546">
        <w:rPr>
          <w:rFonts w:ascii="Helvetica Light" w:hAnsi="Helvetica Light"/>
          <w:color w:val="404040"/>
          <w:sz w:val="18"/>
          <w:szCs w:val="18"/>
        </w:rPr>
        <w:t>Se introduce la licencia de la parte contraria (la licencia consiste en las cuatro últimas cifras del DNI y la letra</w:t>
      </w:r>
      <w:r>
        <w:rPr>
          <w:rFonts w:ascii="Helvetica Light" w:hAnsi="Helvetica Light"/>
          <w:color w:val="404040"/>
          <w:sz w:val="18"/>
          <w:szCs w:val="18"/>
        </w:rPr>
        <w:t xml:space="preserve"> del coordinador del colegio</w:t>
      </w:r>
      <w:r w:rsidRPr="009D4546">
        <w:rPr>
          <w:rFonts w:ascii="Helvetica Light" w:hAnsi="Helvetica Light"/>
          <w:color w:val="404040"/>
          <w:sz w:val="18"/>
          <w:szCs w:val="18"/>
        </w:rPr>
        <w:t>).</w:t>
      </w:r>
    </w:p>
    <w:p w:rsidR="00C52C4C" w:rsidRDefault="00C52C4C" w:rsidP="00C52C4C">
      <w:pPr>
        <w:pStyle w:val="Prrafodelista"/>
        <w:tabs>
          <w:tab w:val="left" w:pos="2268"/>
          <w:tab w:val="left" w:pos="11057"/>
        </w:tabs>
        <w:spacing w:after="0" w:line="240" w:lineRule="auto"/>
        <w:ind w:left="2268" w:right="992"/>
        <w:jc w:val="both"/>
        <w:rPr>
          <w:rFonts w:ascii="Helvetica Light" w:hAnsi="Helvetica Light"/>
          <w:color w:val="404040"/>
          <w:sz w:val="18"/>
          <w:szCs w:val="18"/>
        </w:rPr>
      </w:pPr>
      <w:r w:rsidRPr="009D4546">
        <w:rPr>
          <w:rFonts w:ascii="Helvetica Light" w:hAnsi="Helvetica Light"/>
          <w:color w:val="404040"/>
          <w:sz w:val="18"/>
          <w:szCs w:val="18"/>
        </w:rPr>
        <w:t>Se introduce alguna información adicional si se quiere informar a la Organización de algo especial. Aquí se puede indicar la sede si no aparece en el listado.</w:t>
      </w:r>
    </w:p>
    <w:p w:rsidR="00C52C4C" w:rsidRDefault="00C52C4C" w:rsidP="00C52C4C">
      <w:pPr>
        <w:pStyle w:val="Prrafodelista"/>
        <w:numPr>
          <w:ilvl w:val="3"/>
          <w:numId w:val="12"/>
        </w:numPr>
        <w:tabs>
          <w:tab w:val="left" w:pos="226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 xml:space="preserve">Una vez introducido todos los datos se pulsa el botón </w:t>
      </w:r>
      <w:r w:rsidRPr="009D4546">
        <w:rPr>
          <w:rFonts w:ascii="Helvetica Light" w:hAnsi="Helvetica Light"/>
          <w:i/>
          <w:color w:val="404040"/>
          <w:sz w:val="18"/>
          <w:szCs w:val="18"/>
        </w:rPr>
        <w:t xml:space="preserve">Cambiar partido </w:t>
      </w:r>
      <w:r>
        <w:rPr>
          <w:rFonts w:ascii="Helvetica Light" w:hAnsi="Helvetica Light"/>
          <w:color w:val="404040"/>
          <w:sz w:val="18"/>
          <w:szCs w:val="18"/>
        </w:rPr>
        <w:t>y el cambio quedará realizado y confirmado haciendo llegar a la parte contrario una notificación del cambio y confirmando a la parte que realiza el cambio que éste se ha realizado correctamente.</w:t>
      </w:r>
    </w:p>
    <w:p w:rsidR="00C52C4C" w:rsidRDefault="00C52C4C" w:rsidP="00C52C4C">
      <w:pPr>
        <w:pStyle w:val="Prrafodelista"/>
        <w:tabs>
          <w:tab w:val="left" w:pos="2268"/>
          <w:tab w:val="left" w:pos="11057"/>
        </w:tabs>
        <w:spacing w:after="0" w:line="240" w:lineRule="auto"/>
        <w:ind w:right="992"/>
        <w:jc w:val="both"/>
        <w:rPr>
          <w:rFonts w:ascii="Helvetica Light" w:hAnsi="Helvetica Light"/>
          <w:color w:val="404040"/>
          <w:sz w:val="18"/>
          <w:szCs w:val="18"/>
        </w:rPr>
      </w:pPr>
    </w:p>
    <w:p w:rsidR="00C52C4C" w:rsidRDefault="00C52C4C" w:rsidP="00C52C4C">
      <w:pPr>
        <w:pStyle w:val="Prrafodelista"/>
        <w:tabs>
          <w:tab w:val="left" w:pos="2268"/>
          <w:tab w:val="left" w:pos="11057"/>
        </w:tabs>
        <w:spacing w:after="0" w:line="240" w:lineRule="auto"/>
        <w:ind w:right="992"/>
        <w:jc w:val="both"/>
        <w:rPr>
          <w:rFonts w:ascii="Helvetica Light" w:hAnsi="Helvetica Light"/>
          <w:color w:val="404040"/>
          <w:sz w:val="18"/>
          <w:szCs w:val="18"/>
        </w:rPr>
      </w:pPr>
    </w:p>
    <w:p w:rsidR="00C52C4C" w:rsidRDefault="00C52C4C" w:rsidP="00C52C4C">
      <w:pPr>
        <w:pStyle w:val="Prrafodelista"/>
        <w:tabs>
          <w:tab w:val="left" w:pos="2268"/>
          <w:tab w:val="left" w:pos="11057"/>
        </w:tabs>
        <w:spacing w:after="0" w:line="240" w:lineRule="auto"/>
        <w:ind w:right="992"/>
        <w:jc w:val="both"/>
        <w:rPr>
          <w:rFonts w:ascii="Helvetica Light" w:hAnsi="Helvetica Light"/>
          <w:color w:val="404040"/>
          <w:sz w:val="18"/>
          <w:szCs w:val="18"/>
        </w:rPr>
      </w:pPr>
    </w:p>
    <w:p w:rsidR="00C52C4C" w:rsidRDefault="00C52C4C" w:rsidP="00C52C4C">
      <w:pPr>
        <w:pStyle w:val="Prrafodelista"/>
        <w:tabs>
          <w:tab w:val="left" w:pos="2268"/>
          <w:tab w:val="left" w:pos="11057"/>
        </w:tabs>
        <w:spacing w:after="0" w:line="240" w:lineRule="auto"/>
        <w:ind w:right="992"/>
        <w:jc w:val="both"/>
        <w:rPr>
          <w:rFonts w:ascii="Helvetica Light" w:hAnsi="Helvetica Light"/>
          <w:color w:val="404040"/>
          <w:sz w:val="18"/>
          <w:szCs w:val="18"/>
        </w:rPr>
      </w:pPr>
    </w:p>
    <w:p w:rsidR="00C52C4C" w:rsidRPr="009D4546" w:rsidRDefault="00C52C4C" w:rsidP="00C52C4C">
      <w:pPr>
        <w:pStyle w:val="Prrafodelista"/>
        <w:tabs>
          <w:tab w:val="left" w:pos="2268"/>
          <w:tab w:val="left" w:pos="11057"/>
        </w:tabs>
        <w:spacing w:after="0" w:line="240" w:lineRule="auto"/>
        <w:ind w:right="992"/>
        <w:jc w:val="both"/>
        <w:rPr>
          <w:rFonts w:ascii="Helvetica Light" w:hAnsi="Helvetica Light"/>
          <w:color w:val="404040"/>
          <w:sz w:val="18"/>
          <w:szCs w:val="18"/>
        </w:rPr>
      </w:pPr>
    </w:p>
    <w:p w:rsidR="00C52C4C" w:rsidRPr="00086C5C" w:rsidRDefault="00C52C4C" w:rsidP="00C52C4C">
      <w:pPr>
        <w:pStyle w:val="Prrafodelista"/>
        <w:tabs>
          <w:tab w:val="left" w:pos="9781"/>
          <w:tab w:val="left" w:pos="10348"/>
          <w:tab w:val="left" w:pos="11057"/>
        </w:tabs>
        <w:spacing w:after="0" w:line="240" w:lineRule="auto"/>
        <w:ind w:left="2552" w:right="992"/>
        <w:jc w:val="both"/>
        <w:rPr>
          <w:rFonts w:ascii="Helvetica Light" w:hAnsi="Helvetica Light"/>
          <w:color w:val="404040"/>
          <w:sz w:val="6"/>
          <w:szCs w:val="6"/>
        </w:rPr>
      </w:pPr>
    </w:p>
    <w:p w:rsidR="00C52C4C" w:rsidRPr="00086C5C" w:rsidRDefault="00C52C4C" w:rsidP="00C52C4C">
      <w:pPr>
        <w:pStyle w:val="Prrafodelista"/>
        <w:tabs>
          <w:tab w:val="left" w:pos="9781"/>
          <w:tab w:val="left" w:pos="10348"/>
          <w:tab w:val="left" w:pos="11057"/>
        </w:tabs>
        <w:spacing w:after="0" w:line="240" w:lineRule="auto"/>
        <w:ind w:left="1701" w:right="992"/>
        <w:jc w:val="both"/>
        <w:rPr>
          <w:rFonts w:ascii="Helvetica Light" w:hAnsi="Helvetica Light"/>
          <w:b/>
          <w:color w:val="404040"/>
          <w:sz w:val="18"/>
          <w:szCs w:val="18"/>
        </w:rPr>
      </w:pPr>
      <w:bookmarkStart w:id="5" w:name="OLE_LINK6"/>
      <w:bookmarkStart w:id="6" w:name="OLE_LINK7"/>
      <w:r>
        <w:rPr>
          <w:rFonts w:ascii="Helvetica Light" w:hAnsi="Helvetica Light"/>
          <w:b/>
          <w:color w:val="404040"/>
          <w:sz w:val="18"/>
          <w:szCs w:val="18"/>
        </w:rPr>
        <w:t>Notas</w:t>
      </w:r>
      <w:r w:rsidRPr="00086C5C">
        <w:rPr>
          <w:rFonts w:ascii="Helvetica Light" w:hAnsi="Helvetica Light"/>
          <w:b/>
          <w:color w:val="404040"/>
          <w:sz w:val="18"/>
          <w:szCs w:val="18"/>
        </w:rPr>
        <w:t>: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 xml:space="preserve">La fecha de referencia para el sistema es la fecha en la que se pulsa el botón </w:t>
      </w:r>
      <w:r w:rsidRPr="009D4546">
        <w:rPr>
          <w:rFonts w:ascii="Helvetica Light" w:hAnsi="Helvetica Light"/>
          <w:i/>
          <w:color w:val="404040"/>
          <w:sz w:val="18"/>
          <w:szCs w:val="18"/>
        </w:rPr>
        <w:t>Cambiar partido</w:t>
      </w:r>
      <w:r>
        <w:rPr>
          <w:rFonts w:ascii="Helvetica Light" w:hAnsi="Helvetica Light"/>
          <w:color w:val="404040"/>
          <w:sz w:val="18"/>
          <w:szCs w:val="18"/>
        </w:rPr>
        <w:t>. Por tanto la comunicación para cambiar el encuentro se deberá realizar con más antelación.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 xml:space="preserve">Se podrá cambiar el partido más de una vez. 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 xml:space="preserve">El sistema rechazará paridos que se ubiquen a menos de una semana (se tienen en cuenta los </w:t>
      </w:r>
      <w:bookmarkEnd w:id="5"/>
      <w:bookmarkEnd w:id="6"/>
      <w:r>
        <w:rPr>
          <w:rFonts w:ascii="Helvetica Light" w:hAnsi="Helvetica Light"/>
          <w:color w:val="404040"/>
          <w:sz w:val="18"/>
          <w:szCs w:val="18"/>
        </w:rPr>
        <w:t>días, es decir para cambiar un partido del miércoles de la semana que viene se tiene hasta el el miércoles de la semana actual a las 23:59).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 w:rsidRPr="00086C5C">
        <w:rPr>
          <w:rFonts w:ascii="Helvetica Light" w:hAnsi="Helvetica Light"/>
          <w:color w:val="404040"/>
          <w:sz w:val="18"/>
          <w:szCs w:val="18"/>
        </w:rPr>
        <w:t>El sistema rechazará partidos ubicados los domingos.</w:t>
      </w:r>
    </w:p>
    <w:p w:rsidR="00C52C4C" w:rsidRPr="008F49F6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 w:rsidRPr="008F49F6">
        <w:rPr>
          <w:rFonts w:ascii="Helvetica Light" w:hAnsi="Helvetica Light"/>
          <w:color w:val="404040"/>
          <w:sz w:val="18"/>
          <w:szCs w:val="18"/>
        </w:rPr>
        <w:t>El sistema rechazará partidos ubicados fuera de los horarios habilitados de disputa de partidos.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 w:rsidRPr="00086C5C">
        <w:rPr>
          <w:rFonts w:ascii="Helvetica Light" w:hAnsi="Helvetica Light"/>
          <w:color w:val="404040"/>
          <w:sz w:val="18"/>
          <w:szCs w:val="18"/>
        </w:rPr>
        <w:t>El sistema rechazará partidos en los que se no se establezca fecha, hora u sede.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 w:rsidRPr="00086C5C">
        <w:rPr>
          <w:rFonts w:ascii="Helvetica Light" w:hAnsi="Helvetica Light"/>
          <w:color w:val="404040"/>
          <w:sz w:val="18"/>
          <w:szCs w:val="18"/>
        </w:rPr>
        <w:t>El sistema rechazará partidos en los</w:t>
      </w:r>
      <w:r>
        <w:rPr>
          <w:rFonts w:ascii="Helvetica Light" w:hAnsi="Helvetica Light"/>
          <w:color w:val="404040"/>
          <w:sz w:val="18"/>
          <w:szCs w:val="18"/>
        </w:rPr>
        <w:t xml:space="preserve"> </w:t>
      </w:r>
      <w:r w:rsidRPr="00086C5C">
        <w:rPr>
          <w:rFonts w:ascii="Helvetica Light" w:hAnsi="Helvetica Light"/>
          <w:color w:val="404040"/>
          <w:sz w:val="18"/>
          <w:szCs w:val="18"/>
        </w:rPr>
        <w:t xml:space="preserve">que no se establezca la licencia de la </w:t>
      </w:r>
      <w:r>
        <w:rPr>
          <w:rFonts w:ascii="Helvetica Light" w:hAnsi="Helvetica Light"/>
          <w:color w:val="404040"/>
          <w:sz w:val="18"/>
          <w:szCs w:val="18"/>
        </w:rPr>
        <w:t>parte contraria o ésta sea erró</w:t>
      </w:r>
      <w:r w:rsidRPr="00086C5C">
        <w:rPr>
          <w:rFonts w:ascii="Helvetica Light" w:hAnsi="Helvetica Light"/>
          <w:color w:val="404040"/>
          <w:sz w:val="18"/>
          <w:szCs w:val="18"/>
        </w:rPr>
        <w:t>n</w:t>
      </w:r>
      <w:r>
        <w:rPr>
          <w:rFonts w:ascii="Helvetica Light" w:hAnsi="Helvetica Light"/>
          <w:color w:val="404040"/>
          <w:sz w:val="18"/>
          <w:szCs w:val="18"/>
        </w:rPr>
        <w:t>e</w:t>
      </w:r>
      <w:r w:rsidRPr="00086C5C">
        <w:rPr>
          <w:rFonts w:ascii="Helvetica Light" w:hAnsi="Helvetica Light"/>
          <w:color w:val="404040"/>
          <w:sz w:val="18"/>
          <w:szCs w:val="18"/>
        </w:rPr>
        <w:t>a.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El sistema rechazará partidos que se ubiquen en periodos vacacionales o fiestas.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El sistema rechazará partidos que se ubiquen un día en el que el volumen de partidos sea tan grande que no permita ubicar más partidos.</w:t>
      </w:r>
    </w:p>
    <w:p w:rsidR="00C52C4C" w:rsidRPr="00086C5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El sistema rechazará partidos fuera de las fechas de inicio y fin de fase (podéis ver dichas fechas en los documentos de Sistemas de Competición).</w:t>
      </w:r>
    </w:p>
    <w:p w:rsidR="00C52C4C" w:rsidRPr="000527D9" w:rsidRDefault="00C52C4C" w:rsidP="00C52C4C">
      <w:pPr>
        <w:pStyle w:val="Prrafodelista"/>
        <w:tabs>
          <w:tab w:val="left" w:pos="9781"/>
          <w:tab w:val="left" w:pos="10348"/>
          <w:tab w:val="left" w:pos="11057"/>
        </w:tabs>
        <w:spacing w:after="0" w:line="240" w:lineRule="auto"/>
        <w:ind w:left="1701" w:right="992"/>
        <w:jc w:val="both"/>
        <w:rPr>
          <w:rFonts w:ascii="Helvetica Light" w:hAnsi="Helvetica Light"/>
          <w:color w:val="404040"/>
          <w:sz w:val="10"/>
          <w:szCs w:val="10"/>
        </w:rPr>
      </w:pPr>
    </w:p>
    <w:p w:rsidR="00C52C4C" w:rsidRDefault="00C52C4C" w:rsidP="00C52C4C">
      <w:pPr>
        <w:pStyle w:val="Prrafodelista"/>
        <w:numPr>
          <w:ilvl w:val="0"/>
          <w:numId w:val="15"/>
        </w:numPr>
        <w:tabs>
          <w:tab w:val="left" w:pos="1701"/>
          <w:tab w:val="left" w:pos="10348"/>
          <w:tab w:val="left" w:pos="11057"/>
        </w:tabs>
        <w:spacing w:after="0" w:line="240" w:lineRule="auto"/>
        <w:ind w:left="1701" w:right="992" w:hanging="283"/>
        <w:jc w:val="both"/>
        <w:rPr>
          <w:rFonts w:ascii="Helvetica Light" w:hAnsi="Helvetica Light"/>
          <w:b/>
          <w:color w:val="404040"/>
          <w:sz w:val="18"/>
          <w:szCs w:val="18"/>
        </w:rPr>
      </w:pPr>
      <w:bookmarkStart w:id="7" w:name="OLE_LINK10"/>
      <w:bookmarkStart w:id="8" w:name="OLE_LINK11"/>
      <w:r w:rsidRPr="00462C38">
        <w:rPr>
          <w:rFonts w:ascii="Helvetica Light" w:hAnsi="Helvetica Light"/>
          <w:b/>
          <w:color w:val="404040"/>
          <w:sz w:val="18"/>
          <w:szCs w:val="18"/>
        </w:rPr>
        <w:t xml:space="preserve">Si el cambio de partido se </w:t>
      </w:r>
      <w:r>
        <w:rPr>
          <w:rFonts w:ascii="Helvetica Light" w:hAnsi="Helvetica Light"/>
          <w:b/>
          <w:color w:val="404040"/>
          <w:sz w:val="18"/>
          <w:szCs w:val="18"/>
        </w:rPr>
        <w:t>solicita</w:t>
      </w:r>
      <w:r w:rsidRPr="00462C38">
        <w:rPr>
          <w:rFonts w:ascii="Helvetica Light" w:hAnsi="Helvetica Light"/>
          <w:b/>
          <w:color w:val="404040"/>
          <w:sz w:val="18"/>
          <w:szCs w:val="18"/>
        </w:rPr>
        <w:t xml:space="preserve"> con menos una semana de antelación</w:t>
      </w:r>
      <w:r>
        <w:rPr>
          <w:rFonts w:ascii="Helvetica Light" w:hAnsi="Helvetica Light"/>
          <w:b/>
          <w:color w:val="404040"/>
          <w:sz w:val="18"/>
          <w:szCs w:val="18"/>
        </w:rPr>
        <w:t xml:space="preserve"> con respecto a la fecha del partido antes del cambio</w:t>
      </w:r>
      <w:r w:rsidRPr="00462C38">
        <w:rPr>
          <w:rFonts w:ascii="Helvetica Light" w:hAnsi="Helvetica Light"/>
          <w:b/>
          <w:color w:val="404040"/>
          <w:sz w:val="18"/>
          <w:szCs w:val="18"/>
        </w:rPr>
        <w:t xml:space="preserve"> y </w:t>
      </w:r>
      <w:r>
        <w:rPr>
          <w:rFonts w:ascii="Helvetica Light" w:hAnsi="Helvetica Light"/>
          <w:b/>
          <w:color w:val="404040"/>
          <w:sz w:val="18"/>
          <w:szCs w:val="18"/>
        </w:rPr>
        <w:t>con más de 1 día</w:t>
      </w:r>
      <w:r w:rsidRPr="00462C38">
        <w:rPr>
          <w:rFonts w:ascii="Helvetica Light" w:hAnsi="Helvetica Light"/>
          <w:b/>
          <w:color w:val="404040"/>
          <w:sz w:val="18"/>
          <w:szCs w:val="18"/>
        </w:rPr>
        <w:t>.</w:t>
      </w:r>
    </w:p>
    <w:bookmarkEnd w:id="7"/>
    <w:bookmarkEnd w:id="8"/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 w:rsidRPr="00462C38">
        <w:rPr>
          <w:rFonts w:ascii="Helvetica Light" w:hAnsi="Helvetica Light"/>
          <w:b/>
          <w:color w:val="404040"/>
          <w:sz w:val="18"/>
          <w:szCs w:val="18"/>
        </w:rPr>
        <w:t>Via:</w:t>
      </w:r>
      <w:r>
        <w:rPr>
          <w:rFonts w:ascii="Helvetica Light" w:hAnsi="Helvetica Light"/>
          <w:color w:val="404040"/>
          <w:sz w:val="18"/>
          <w:szCs w:val="18"/>
        </w:rPr>
        <w:t xml:space="preserve"> </w:t>
      </w:r>
    </w:p>
    <w:p w:rsidR="00C52C4C" w:rsidRDefault="00C52C4C" w:rsidP="00C52C4C">
      <w:pPr>
        <w:pStyle w:val="Prrafodelista"/>
        <w:tabs>
          <w:tab w:val="left" w:pos="1985"/>
          <w:tab w:val="left" w:pos="10348"/>
          <w:tab w:val="left" w:pos="11057"/>
        </w:tabs>
        <w:spacing w:after="0" w:line="240" w:lineRule="auto"/>
        <w:ind w:left="2268" w:right="992" w:hanging="283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Formulario de nueva convocatoria de partido para situaciones especiales.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 w:rsidRPr="00462C38">
        <w:rPr>
          <w:rFonts w:ascii="Helvetica Light" w:hAnsi="Helvetica Light"/>
          <w:b/>
          <w:color w:val="404040"/>
          <w:sz w:val="18"/>
          <w:szCs w:val="18"/>
        </w:rPr>
        <w:t>Coste:</w:t>
      </w:r>
      <w:r>
        <w:rPr>
          <w:rFonts w:ascii="Helvetica Light" w:hAnsi="Helvetica Light"/>
          <w:color w:val="404040"/>
          <w:sz w:val="18"/>
          <w:szCs w:val="18"/>
        </w:rPr>
        <w:t xml:space="preserve"> </w:t>
      </w:r>
    </w:p>
    <w:p w:rsidR="00C52C4C" w:rsidRDefault="00C52C4C" w:rsidP="00C52C4C">
      <w:pPr>
        <w:pStyle w:val="Prrafodelista"/>
        <w:tabs>
          <w:tab w:val="left" w:pos="1985"/>
          <w:tab w:val="left" w:pos="10348"/>
          <w:tab w:val="left" w:pos="11057"/>
        </w:tabs>
        <w:spacing w:after="0" w:line="240" w:lineRule="auto"/>
        <w:ind w:left="2268" w:right="992" w:hanging="283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10€.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 w:rsidRPr="00462C38">
        <w:rPr>
          <w:rFonts w:ascii="Helvetica Light" w:hAnsi="Helvetica Light"/>
          <w:b/>
          <w:color w:val="404040"/>
          <w:sz w:val="18"/>
          <w:szCs w:val="18"/>
        </w:rPr>
        <w:t>Acuerdo:</w:t>
      </w:r>
      <w:r>
        <w:rPr>
          <w:rFonts w:ascii="Helvetica Light" w:hAnsi="Helvetica Light"/>
          <w:color w:val="404040"/>
          <w:sz w:val="18"/>
          <w:szCs w:val="18"/>
        </w:rPr>
        <w:t xml:space="preserve"> </w:t>
      </w:r>
    </w:p>
    <w:p w:rsidR="00C52C4C" w:rsidRDefault="00C52C4C" w:rsidP="00C52C4C">
      <w:pPr>
        <w:pStyle w:val="Prrafodelista"/>
        <w:tabs>
          <w:tab w:val="left" w:pos="1985"/>
          <w:tab w:val="left" w:pos="10348"/>
          <w:tab w:val="left" w:pos="11057"/>
        </w:tabs>
        <w:spacing w:after="0" w:line="240" w:lineRule="auto"/>
        <w:ind w:left="2268" w:right="992" w:hanging="283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Parte contraria puede negarse al cambio.</w:t>
      </w:r>
    </w:p>
    <w:p w:rsidR="00C52C4C" w:rsidRPr="007768F2" w:rsidRDefault="00C52C4C" w:rsidP="00C52C4C">
      <w:pPr>
        <w:pStyle w:val="Prrafodelista"/>
        <w:tabs>
          <w:tab w:val="left" w:pos="1985"/>
          <w:tab w:val="left" w:pos="10348"/>
          <w:tab w:val="left" w:pos="11057"/>
        </w:tabs>
        <w:spacing w:after="0" w:line="240" w:lineRule="auto"/>
        <w:ind w:left="2268" w:right="992" w:hanging="283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El cambio solo se realizará si la parte contraria accede a realizar el cambio.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b/>
          <w:color w:val="404040"/>
          <w:sz w:val="18"/>
          <w:szCs w:val="18"/>
        </w:rPr>
        <w:t>Procedimiento</w:t>
      </w:r>
      <w:r w:rsidRPr="00462C38">
        <w:rPr>
          <w:rFonts w:ascii="Helvetica Light" w:hAnsi="Helvetica Light"/>
          <w:b/>
          <w:color w:val="404040"/>
          <w:sz w:val="18"/>
          <w:szCs w:val="18"/>
        </w:rPr>
        <w:t>:</w:t>
      </w:r>
      <w:r>
        <w:rPr>
          <w:rFonts w:ascii="Helvetica Light" w:hAnsi="Helvetica Light"/>
          <w:color w:val="404040"/>
          <w:sz w:val="18"/>
          <w:szCs w:val="18"/>
        </w:rPr>
        <w:t xml:space="preserve"> </w:t>
      </w:r>
    </w:p>
    <w:p w:rsidR="00C52C4C" w:rsidRDefault="00C52C4C" w:rsidP="00C52C4C">
      <w:pPr>
        <w:pStyle w:val="Prrafodelista"/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/>
        <w:jc w:val="both"/>
        <w:rPr>
          <w:rFonts w:ascii="Arial" w:hAnsi="Arial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 xml:space="preserve">Se deberá de cumplimentar el </w:t>
      </w:r>
      <w:bookmarkStart w:id="9" w:name="OLE_LINK15"/>
      <w:bookmarkStart w:id="10" w:name="OLE_LINK16"/>
      <w:bookmarkStart w:id="11" w:name="OLE_LINK17"/>
      <w:r w:rsidRPr="009D4546">
        <w:rPr>
          <w:rFonts w:ascii="Helvetica Light" w:hAnsi="Helvetica Light"/>
          <w:i/>
          <w:color w:val="404040"/>
          <w:sz w:val="18"/>
          <w:szCs w:val="18"/>
        </w:rPr>
        <w:t>Formulario de nueva convocatoria de partido</w:t>
      </w:r>
      <w:r>
        <w:rPr>
          <w:rFonts w:ascii="Helvetica Light" w:hAnsi="Helvetica Light"/>
          <w:i/>
          <w:color w:val="404040"/>
          <w:sz w:val="18"/>
          <w:szCs w:val="18"/>
        </w:rPr>
        <w:t xml:space="preserve"> para situaciones especiales</w:t>
      </w:r>
      <w:r>
        <w:rPr>
          <w:rFonts w:ascii="Helvetica Light" w:hAnsi="Helvetica Light"/>
          <w:color w:val="404040"/>
          <w:sz w:val="18"/>
          <w:szCs w:val="18"/>
        </w:rPr>
        <w:t xml:space="preserve"> </w:t>
      </w:r>
      <w:bookmarkEnd w:id="9"/>
      <w:bookmarkEnd w:id="10"/>
      <w:bookmarkEnd w:id="11"/>
      <w:r>
        <w:rPr>
          <w:rFonts w:ascii="Helvetica Light" w:hAnsi="Helvetica Light"/>
          <w:color w:val="404040"/>
          <w:sz w:val="18"/>
          <w:szCs w:val="18"/>
        </w:rPr>
        <w:t xml:space="preserve">y enviarlo a la Organización por correo electrónico en plazo junto con el comprobante de haber realizado el ingreso bancario de 10€ por el cambio de partido. Número de cuenta de </w:t>
      </w:r>
      <w:r w:rsidRPr="000527D9">
        <w:rPr>
          <w:rFonts w:ascii="Arial" w:hAnsi="Arial"/>
          <w:color w:val="404040"/>
          <w:sz w:val="18"/>
          <w:szCs w:val="18"/>
        </w:rPr>
        <w:t>Unicaja para el ingreso</w:t>
      </w:r>
      <w:r>
        <w:rPr>
          <w:rFonts w:ascii="Arial" w:hAnsi="Arial"/>
          <w:color w:val="404040"/>
          <w:sz w:val="18"/>
          <w:szCs w:val="18"/>
        </w:rPr>
        <w:t>:</w:t>
      </w:r>
    </w:p>
    <w:p w:rsidR="00C52C4C" w:rsidRPr="000527D9" w:rsidRDefault="00C52C4C" w:rsidP="00C52C4C">
      <w:pPr>
        <w:pStyle w:val="Prrafodelista"/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/>
        <w:jc w:val="both"/>
        <w:rPr>
          <w:rFonts w:ascii="Helvetica Light" w:hAnsi="Helvetica Light"/>
          <w:color w:val="404040"/>
          <w:sz w:val="18"/>
          <w:szCs w:val="18"/>
        </w:rPr>
      </w:pPr>
      <w:r w:rsidRPr="000527D9">
        <w:rPr>
          <w:rFonts w:ascii="Arial" w:hAnsi="Arial"/>
          <w:color w:val="404040"/>
          <w:sz w:val="18"/>
          <w:szCs w:val="18"/>
        </w:rPr>
        <w:t>ES62 2103 3001 92 0030018992</w:t>
      </w:r>
    </w:p>
    <w:p w:rsidR="00C52C4C" w:rsidRPr="000527D9" w:rsidRDefault="00C52C4C" w:rsidP="00C52C4C">
      <w:pPr>
        <w:pStyle w:val="Prrafodelista"/>
        <w:tabs>
          <w:tab w:val="left" w:pos="1985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color w:val="404040"/>
          <w:sz w:val="6"/>
          <w:szCs w:val="6"/>
        </w:rPr>
      </w:pPr>
      <w:r w:rsidRPr="000527D9">
        <w:rPr>
          <w:rFonts w:ascii="Helvetica Light" w:hAnsi="Helvetica Light"/>
          <w:color w:val="404040"/>
          <w:sz w:val="18"/>
          <w:szCs w:val="18"/>
        </w:rPr>
        <w:t xml:space="preserve"> </w:t>
      </w:r>
    </w:p>
    <w:p w:rsidR="00C52C4C" w:rsidRPr="00086C5C" w:rsidRDefault="00C52C4C" w:rsidP="00C52C4C">
      <w:pPr>
        <w:pStyle w:val="Prrafodelista"/>
        <w:tabs>
          <w:tab w:val="left" w:pos="1985"/>
          <w:tab w:val="left" w:pos="10348"/>
          <w:tab w:val="left" w:pos="11057"/>
        </w:tabs>
        <w:spacing w:after="0" w:line="240" w:lineRule="auto"/>
        <w:ind w:left="2268" w:right="992" w:hanging="567"/>
        <w:jc w:val="both"/>
        <w:rPr>
          <w:rFonts w:ascii="Helvetica Light" w:hAnsi="Helvetica Light"/>
          <w:b/>
          <w:color w:val="404040"/>
          <w:sz w:val="18"/>
          <w:szCs w:val="18"/>
        </w:rPr>
      </w:pPr>
      <w:r>
        <w:rPr>
          <w:rFonts w:ascii="Helvetica Light" w:hAnsi="Helvetica Light"/>
          <w:b/>
          <w:color w:val="404040"/>
          <w:sz w:val="18"/>
          <w:szCs w:val="18"/>
        </w:rPr>
        <w:t>Notas</w:t>
      </w:r>
      <w:r w:rsidRPr="00086C5C">
        <w:rPr>
          <w:rFonts w:ascii="Helvetica Light" w:hAnsi="Helvetica Light"/>
          <w:b/>
          <w:color w:val="404040"/>
          <w:sz w:val="18"/>
          <w:szCs w:val="18"/>
        </w:rPr>
        <w:t>: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bookmarkStart w:id="12" w:name="OLE_LINK8"/>
      <w:bookmarkStart w:id="13" w:name="OLE_LINK9"/>
      <w:r>
        <w:rPr>
          <w:rFonts w:ascii="Helvetica Light" w:hAnsi="Helvetica Light"/>
          <w:color w:val="404040"/>
          <w:sz w:val="18"/>
          <w:szCs w:val="18"/>
        </w:rPr>
        <w:t>Solo se aceptarán cambios a través de formulario con menos de una semana de antelación, si hay más antelación habrá que usar la plataforma web.</w:t>
      </w:r>
    </w:p>
    <w:p w:rsidR="00C52C4C" w:rsidRPr="007768F2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Solo se aceptarán cambios a través de formulario si todos los datos requeridos están cumplimentados, completos y correctos.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 xml:space="preserve">Solo se aceptarán </w:t>
      </w:r>
      <w:bookmarkStart w:id="14" w:name="OLE_LINK12"/>
      <w:bookmarkStart w:id="15" w:name="OLE_LINK13"/>
      <w:bookmarkStart w:id="16" w:name="OLE_LINK14"/>
      <w:r>
        <w:rPr>
          <w:rFonts w:ascii="Helvetica Light" w:hAnsi="Helvetica Light"/>
          <w:color w:val="404040"/>
          <w:sz w:val="18"/>
          <w:szCs w:val="18"/>
        </w:rPr>
        <w:t xml:space="preserve">cambios a través de formulario </w:t>
      </w:r>
      <w:bookmarkEnd w:id="14"/>
      <w:bookmarkEnd w:id="15"/>
      <w:bookmarkEnd w:id="16"/>
      <w:r>
        <w:rPr>
          <w:rFonts w:ascii="Helvetica Light" w:hAnsi="Helvetica Light"/>
          <w:color w:val="404040"/>
          <w:sz w:val="18"/>
          <w:szCs w:val="18"/>
        </w:rPr>
        <w:t xml:space="preserve">si se adjunta el comprobante de ingreso bancario. </w:t>
      </w:r>
    </w:p>
    <w:p w:rsidR="00C52C4C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La Organización puede no atender la solicitud de cambio.</w:t>
      </w:r>
    </w:p>
    <w:p w:rsidR="00C52C4C" w:rsidRPr="000527D9" w:rsidRDefault="00C52C4C" w:rsidP="00C52C4C">
      <w:pPr>
        <w:pStyle w:val="Prrafodelista"/>
        <w:numPr>
          <w:ilvl w:val="2"/>
          <w:numId w:val="12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284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Si el cambio se acepta o se rechaza se notificará por e-mail a las partes.</w:t>
      </w:r>
    </w:p>
    <w:p w:rsidR="00C52C4C" w:rsidRDefault="00C52C4C" w:rsidP="00C52C4C">
      <w:pPr>
        <w:pStyle w:val="Prrafodelista"/>
        <w:tabs>
          <w:tab w:val="left" w:pos="9781"/>
          <w:tab w:val="left" w:pos="10348"/>
          <w:tab w:val="left" w:pos="11057"/>
        </w:tabs>
        <w:spacing w:after="0" w:line="240" w:lineRule="auto"/>
        <w:ind w:left="2520" w:right="992"/>
        <w:jc w:val="both"/>
        <w:rPr>
          <w:rFonts w:ascii="Helvetica Light" w:hAnsi="Helvetica Light"/>
          <w:color w:val="404040"/>
          <w:sz w:val="18"/>
          <w:szCs w:val="18"/>
        </w:rPr>
      </w:pPr>
    </w:p>
    <w:p w:rsidR="00C52C4C" w:rsidRPr="007768F2" w:rsidRDefault="00C52C4C" w:rsidP="00C52C4C">
      <w:pPr>
        <w:pStyle w:val="Prrafodelista"/>
        <w:numPr>
          <w:ilvl w:val="0"/>
          <w:numId w:val="15"/>
        </w:numPr>
        <w:tabs>
          <w:tab w:val="left" w:pos="1985"/>
          <w:tab w:val="left" w:pos="10348"/>
          <w:tab w:val="left" w:pos="11057"/>
        </w:tabs>
        <w:spacing w:after="0" w:line="240" w:lineRule="auto"/>
        <w:ind w:left="1985" w:right="992" w:hanging="425"/>
        <w:jc w:val="both"/>
        <w:rPr>
          <w:rFonts w:ascii="Helvetica Light" w:hAnsi="Helvetica Light"/>
          <w:b/>
          <w:color w:val="404040"/>
          <w:sz w:val="24"/>
          <w:szCs w:val="24"/>
        </w:rPr>
      </w:pPr>
      <w:r w:rsidRPr="007768F2">
        <w:rPr>
          <w:rFonts w:ascii="Helvetica Light" w:hAnsi="Helvetica Light"/>
          <w:b/>
          <w:color w:val="404040"/>
          <w:sz w:val="24"/>
          <w:szCs w:val="24"/>
        </w:rPr>
        <w:t>Si el cambio de partido se solicita el día anterior o el mismo día del partido no se concederá.</w:t>
      </w:r>
    </w:p>
    <w:bookmarkEnd w:id="12"/>
    <w:bookmarkEnd w:id="13"/>
    <w:p w:rsidR="00C52C4C" w:rsidRPr="007768F2" w:rsidRDefault="00C52C4C" w:rsidP="00C52C4C">
      <w:pPr>
        <w:tabs>
          <w:tab w:val="left" w:pos="9781"/>
          <w:tab w:val="left" w:pos="10348"/>
          <w:tab w:val="left" w:pos="11057"/>
        </w:tabs>
        <w:ind w:right="992"/>
        <w:jc w:val="both"/>
        <w:rPr>
          <w:rFonts w:ascii="Helvetica Light" w:hAnsi="Helvetica Light"/>
          <w:color w:val="404040"/>
          <w:sz w:val="18"/>
          <w:szCs w:val="18"/>
        </w:rPr>
      </w:pPr>
    </w:p>
    <w:p w:rsidR="00C52C4C" w:rsidRPr="00E06768" w:rsidRDefault="00C52C4C" w:rsidP="00C52C4C">
      <w:pPr>
        <w:tabs>
          <w:tab w:val="left" w:pos="9781"/>
          <w:tab w:val="left" w:pos="10348"/>
          <w:tab w:val="left" w:pos="11057"/>
        </w:tabs>
        <w:ind w:left="1985" w:right="992"/>
        <w:jc w:val="both"/>
        <w:rPr>
          <w:rFonts w:ascii="Helvetica Light" w:hAnsi="Helvetica Light"/>
          <w:color w:val="404040"/>
          <w:sz w:val="10"/>
          <w:szCs w:val="10"/>
        </w:rPr>
      </w:pPr>
    </w:p>
    <w:tbl>
      <w:tblPr>
        <w:tblW w:w="0" w:type="auto"/>
        <w:jc w:val="center"/>
        <w:tblInd w:w="959" w:type="dxa"/>
        <w:tblBorders>
          <w:top w:val="single" w:sz="2" w:space="0" w:color="7F7F7F"/>
          <w:left w:val="single" w:sz="2" w:space="0" w:color="7F7F7F"/>
          <w:bottom w:val="single" w:sz="2" w:space="0" w:color="7F7F7F"/>
          <w:right w:val="single" w:sz="2" w:space="0" w:color="7F7F7F"/>
          <w:insideH w:val="single" w:sz="2" w:space="0" w:color="7F7F7F"/>
          <w:insideV w:val="single" w:sz="2" w:space="0" w:color="7F7F7F"/>
        </w:tblBorders>
        <w:tblLook w:val="04A0"/>
      </w:tblPr>
      <w:tblGrid>
        <w:gridCol w:w="3983"/>
        <w:gridCol w:w="1559"/>
        <w:gridCol w:w="2694"/>
        <w:gridCol w:w="1140"/>
      </w:tblGrid>
      <w:tr w:rsidR="00C52C4C" w:rsidTr="00F27CC3">
        <w:trPr>
          <w:trHeight w:hRule="exact" w:val="570"/>
          <w:jc w:val="center"/>
        </w:trPr>
        <w:tc>
          <w:tcPr>
            <w:tcW w:w="9376" w:type="dxa"/>
            <w:gridSpan w:val="4"/>
            <w:shd w:val="clear" w:color="auto" w:fill="00B0F0"/>
            <w:vAlign w:val="center"/>
          </w:tcPr>
          <w:p w:rsidR="00C52C4C" w:rsidRPr="00611008" w:rsidRDefault="00C52C4C" w:rsidP="00F27CC3">
            <w:pPr>
              <w:ind w:left="-104"/>
              <w:jc w:val="center"/>
              <w:rPr>
                <w:rFonts w:ascii="Helvetica Light" w:hAnsi="Helvetica Light"/>
                <w:b/>
                <w:color w:val="FFFFFF"/>
              </w:rPr>
            </w:pPr>
            <w:r w:rsidRPr="00611008">
              <w:rPr>
                <w:rFonts w:ascii="Helvetica Light" w:hAnsi="Helvetica Light"/>
                <w:b/>
                <w:color w:val="FFFFFF"/>
              </w:rPr>
              <w:t>CUADRO RESUMEN DE CAMBIOS EN LAS CONVOCATORIAS DE PARTIDOS</w:t>
            </w:r>
          </w:p>
        </w:tc>
      </w:tr>
      <w:tr w:rsidR="00C52C4C" w:rsidTr="00F27CC3">
        <w:trPr>
          <w:trHeight w:hRule="exact" w:val="570"/>
          <w:jc w:val="center"/>
        </w:trPr>
        <w:tc>
          <w:tcPr>
            <w:tcW w:w="3983" w:type="dxa"/>
            <w:shd w:val="clear" w:color="auto" w:fill="00B0F0"/>
            <w:vAlign w:val="center"/>
          </w:tcPr>
          <w:p w:rsidR="00C52C4C" w:rsidRPr="00611008" w:rsidRDefault="00C52C4C" w:rsidP="00F27CC3">
            <w:pPr>
              <w:ind w:left="-104" w:right="-108"/>
              <w:jc w:val="center"/>
              <w:rPr>
                <w:rFonts w:ascii="Helvetica Light" w:hAnsi="Helvetica Light"/>
                <w:b/>
                <w:color w:val="FFFFFF"/>
              </w:rPr>
            </w:pPr>
            <w:r w:rsidRPr="00611008">
              <w:rPr>
                <w:rFonts w:ascii="Helvetica Light" w:hAnsi="Helvetica Light"/>
                <w:b/>
                <w:color w:val="FFFFFF"/>
              </w:rPr>
              <w:t>ANTELACIÓN</w:t>
            </w:r>
          </w:p>
        </w:tc>
        <w:tc>
          <w:tcPr>
            <w:tcW w:w="1559" w:type="dxa"/>
            <w:shd w:val="clear" w:color="auto" w:fill="00B0F0"/>
            <w:vAlign w:val="center"/>
          </w:tcPr>
          <w:p w:rsidR="00C52C4C" w:rsidRPr="00611008" w:rsidRDefault="00C52C4C" w:rsidP="00F27CC3">
            <w:pPr>
              <w:ind w:left="-104"/>
              <w:jc w:val="center"/>
              <w:rPr>
                <w:rFonts w:ascii="Helvetica Light" w:hAnsi="Helvetica Light"/>
                <w:b/>
                <w:color w:val="FFFFFF"/>
              </w:rPr>
            </w:pPr>
            <w:r w:rsidRPr="00611008">
              <w:rPr>
                <w:rFonts w:ascii="Helvetica Light" w:hAnsi="Helvetica Light"/>
                <w:b/>
                <w:color w:val="FFFFFF"/>
              </w:rPr>
              <w:t>MEDIO</w:t>
            </w:r>
          </w:p>
        </w:tc>
        <w:tc>
          <w:tcPr>
            <w:tcW w:w="2694" w:type="dxa"/>
            <w:shd w:val="clear" w:color="auto" w:fill="00B0F0"/>
            <w:vAlign w:val="center"/>
          </w:tcPr>
          <w:p w:rsidR="00C52C4C" w:rsidRPr="00611008" w:rsidRDefault="00C52C4C" w:rsidP="00F27CC3">
            <w:pPr>
              <w:ind w:left="-104"/>
              <w:jc w:val="center"/>
              <w:rPr>
                <w:rFonts w:ascii="Helvetica Light" w:hAnsi="Helvetica Light"/>
                <w:b/>
                <w:color w:val="FFFFFF"/>
              </w:rPr>
            </w:pPr>
            <w:r w:rsidRPr="00611008">
              <w:rPr>
                <w:rFonts w:ascii="Helvetica Light" w:hAnsi="Helvetica Light"/>
                <w:b/>
                <w:color w:val="FFFFFF"/>
              </w:rPr>
              <w:t>ACUERDO</w:t>
            </w:r>
          </w:p>
        </w:tc>
        <w:tc>
          <w:tcPr>
            <w:tcW w:w="1140" w:type="dxa"/>
            <w:shd w:val="clear" w:color="auto" w:fill="00B0F0"/>
            <w:vAlign w:val="center"/>
          </w:tcPr>
          <w:p w:rsidR="00C52C4C" w:rsidRPr="00611008" w:rsidRDefault="00C52C4C" w:rsidP="00F27CC3">
            <w:pPr>
              <w:ind w:left="-104"/>
              <w:jc w:val="center"/>
              <w:rPr>
                <w:rFonts w:ascii="Helvetica Light" w:hAnsi="Helvetica Light"/>
                <w:b/>
                <w:color w:val="FFFFFF"/>
              </w:rPr>
            </w:pPr>
            <w:r w:rsidRPr="00611008">
              <w:rPr>
                <w:rFonts w:ascii="Helvetica Light" w:hAnsi="Helvetica Light"/>
                <w:b/>
                <w:color w:val="FFFFFF"/>
              </w:rPr>
              <w:t>COSTE</w:t>
            </w:r>
          </w:p>
        </w:tc>
      </w:tr>
      <w:tr w:rsidR="00C52C4C" w:rsidTr="00F27CC3">
        <w:trPr>
          <w:trHeight w:hRule="exact" w:val="570"/>
          <w:jc w:val="center"/>
        </w:trPr>
        <w:tc>
          <w:tcPr>
            <w:tcW w:w="3983" w:type="dxa"/>
            <w:shd w:val="clear" w:color="auto" w:fill="DBE5F1"/>
            <w:vAlign w:val="center"/>
          </w:tcPr>
          <w:p w:rsidR="00C52C4C" w:rsidRPr="00611008" w:rsidRDefault="00C52C4C" w:rsidP="00F27CC3">
            <w:pPr>
              <w:tabs>
                <w:tab w:val="left" w:pos="1881"/>
              </w:tabs>
              <w:ind w:left="-104" w:right="-108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611008">
              <w:rPr>
                <w:rFonts w:ascii="Helvetica" w:hAnsi="Helvetica"/>
                <w:color w:val="000000"/>
                <w:sz w:val="22"/>
                <w:szCs w:val="22"/>
              </w:rPr>
              <w:t>Una semana o más antelación</w:t>
            </w:r>
          </w:p>
        </w:tc>
        <w:tc>
          <w:tcPr>
            <w:tcW w:w="1559" w:type="dxa"/>
            <w:vAlign w:val="center"/>
          </w:tcPr>
          <w:p w:rsidR="00C52C4C" w:rsidRPr="00611008" w:rsidRDefault="00C52C4C" w:rsidP="00F27CC3">
            <w:pPr>
              <w:ind w:left="-108" w:right="-112"/>
              <w:jc w:val="center"/>
              <w:rPr>
                <w:rFonts w:ascii="Helvetica" w:hAnsi="Helvetica"/>
                <w:color w:val="404040"/>
                <w:sz w:val="20"/>
                <w:szCs w:val="20"/>
              </w:rPr>
            </w:pPr>
            <w:r w:rsidRPr="00611008">
              <w:rPr>
                <w:rFonts w:ascii="Helvetica" w:hAnsi="Helvetica"/>
                <w:color w:val="404040"/>
                <w:sz w:val="20"/>
                <w:szCs w:val="20"/>
              </w:rPr>
              <w:t>Plataforma web</w:t>
            </w:r>
          </w:p>
        </w:tc>
        <w:tc>
          <w:tcPr>
            <w:tcW w:w="2694" w:type="dxa"/>
            <w:vAlign w:val="center"/>
          </w:tcPr>
          <w:p w:rsidR="00C52C4C" w:rsidRPr="00611008" w:rsidRDefault="00C52C4C" w:rsidP="00F27CC3">
            <w:pPr>
              <w:ind w:left="-108" w:right="-112"/>
              <w:jc w:val="center"/>
              <w:rPr>
                <w:rFonts w:ascii="Helvetica" w:hAnsi="Helvetica"/>
                <w:color w:val="404040"/>
                <w:sz w:val="20"/>
                <w:szCs w:val="20"/>
              </w:rPr>
            </w:pPr>
            <w:r w:rsidRPr="00611008">
              <w:rPr>
                <w:rFonts w:ascii="Helvetica" w:hAnsi="Helvetica"/>
                <w:color w:val="404040"/>
                <w:sz w:val="20"/>
                <w:szCs w:val="20"/>
              </w:rPr>
              <w:t xml:space="preserve">Obligatorio buscar fecha </w:t>
            </w:r>
          </w:p>
          <w:p w:rsidR="00C52C4C" w:rsidRPr="00611008" w:rsidRDefault="00C52C4C" w:rsidP="00F27CC3">
            <w:pPr>
              <w:ind w:left="-108" w:right="-112"/>
              <w:jc w:val="center"/>
              <w:rPr>
                <w:rFonts w:ascii="Helvetica" w:hAnsi="Helvetica"/>
                <w:color w:val="404040"/>
                <w:sz w:val="20"/>
                <w:szCs w:val="20"/>
              </w:rPr>
            </w:pPr>
            <w:r w:rsidRPr="00611008">
              <w:rPr>
                <w:rFonts w:ascii="Helvetica" w:hAnsi="Helvetica"/>
                <w:color w:val="404040"/>
                <w:sz w:val="20"/>
                <w:szCs w:val="20"/>
              </w:rPr>
              <w:t>alternativa por ambas partes</w:t>
            </w:r>
          </w:p>
        </w:tc>
        <w:tc>
          <w:tcPr>
            <w:tcW w:w="1140" w:type="dxa"/>
            <w:vAlign w:val="center"/>
          </w:tcPr>
          <w:p w:rsidR="00C52C4C" w:rsidRPr="00611008" w:rsidRDefault="00C52C4C" w:rsidP="00F27CC3">
            <w:pPr>
              <w:ind w:left="-108" w:right="-112"/>
              <w:jc w:val="center"/>
              <w:rPr>
                <w:rFonts w:ascii="Helvetica" w:hAnsi="Helvetica"/>
                <w:color w:val="404040"/>
              </w:rPr>
            </w:pPr>
            <w:r w:rsidRPr="00611008">
              <w:rPr>
                <w:rFonts w:ascii="Helvetica" w:hAnsi="Helvetica"/>
                <w:color w:val="404040"/>
              </w:rPr>
              <w:t>Gratuito</w:t>
            </w:r>
          </w:p>
        </w:tc>
      </w:tr>
      <w:tr w:rsidR="00C52C4C" w:rsidTr="00F27CC3">
        <w:trPr>
          <w:trHeight w:hRule="exact" w:val="570"/>
          <w:jc w:val="center"/>
        </w:trPr>
        <w:tc>
          <w:tcPr>
            <w:tcW w:w="3983" w:type="dxa"/>
            <w:shd w:val="clear" w:color="auto" w:fill="DBE5F1"/>
            <w:vAlign w:val="center"/>
          </w:tcPr>
          <w:p w:rsidR="00C52C4C" w:rsidRPr="00611008" w:rsidRDefault="00C52C4C" w:rsidP="00F27CC3">
            <w:pPr>
              <w:tabs>
                <w:tab w:val="left" w:pos="1881"/>
              </w:tabs>
              <w:ind w:left="-104" w:right="-108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611008">
              <w:rPr>
                <w:rFonts w:ascii="Helvetica" w:hAnsi="Helvetica"/>
                <w:color w:val="000000"/>
                <w:sz w:val="22"/>
                <w:szCs w:val="22"/>
              </w:rPr>
              <w:t>Menos de una semana y más de 48 h.</w:t>
            </w:r>
          </w:p>
        </w:tc>
        <w:tc>
          <w:tcPr>
            <w:tcW w:w="1559" w:type="dxa"/>
            <w:vAlign w:val="center"/>
          </w:tcPr>
          <w:p w:rsidR="00C52C4C" w:rsidRPr="00611008" w:rsidRDefault="00C52C4C" w:rsidP="00F27CC3">
            <w:pPr>
              <w:ind w:left="-108" w:right="-112"/>
              <w:jc w:val="center"/>
              <w:rPr>
                <w:rFonts w:ascii="Helvetica" w:hAnsi="Helvetica"/>
                <w:color w:val="404040"/>
                <w:sz w:val="20"/>
                <w:szCs w:val="20"/>
              </w:rPr>
            </w:pPr>
            <w:r w:rsidRPr="00611008">
              <w:rPr>
                <w:rFonts w:ascii="Helvetica" w:hAnsi="Helvetica"/>
                <w:color w:val="404040"/>
                <w:sz w:val="20"/>
                <w:szCs w:val="20"/>
              </w:rPr>
              <w:t>Formulario</w:t>
            </w:r>
          </w:p>
        </w:tc>
        <w:tc>
          <w:tcPr>
            <w:tcW w:w="2694" w:type="dxa"/>
            <w:vAlign w:val="center"/>
          </w:tcPr>
          <w:p w:rsidR="00C52C4C" w:rsidRPr="00611008" w:rsidRDefault="00C52C4C" w:rsidP="00F27CC3">
            <w:pPr>
              <w:ind w:left="-108" w:right="-112"/>
              <w:jc w:val="center"/>
              <w:rPr>
                <w:rFonts w:ascii="Helvetica" w:hAnsi="Helvetica"/>
                <w:color w:val="404040"/>
                <w:sz w:val="20"/>
                <w:szCs w:val="20"/>
              </w:rPr>
            </w:pPr>
            <w:r w:rsidRPr="00611008">
              <w:rPr>
                <w:rFonts w:ascii="Helvetica" w:hAnsi="Helvetica"/>
                <w:color w:val="404040"/>
                <w:sz w:val="20"/>
                <w:szCs w:val="20"/>
              </w:rPr>
              <w:t xml:space="preserve">Solo si el equipo aceptante </w:t>
            </w:r>
          </w:p>
          <w:p w:rsidR="00C52C4C" w:rsidRPr="00611008" w:rsidRDefault="00C52C4C" w:rsidP="00F27CC3">
            <w:pPr>
              <w:ind w:left="-108" w:right="-112"/>
              <w:jc w:val="center"/>
              <w:rPr>
                <w:rFonts w:ascii="Helvetica" w:hAnsi="Helvetica"/>
                <w:color w:val="404040"/>
                <w:sz w:val="20"/>
                <w:szCs w:val="20"/>
              </w:rPr>
            </w:pPr>
            <w:r w:rsidRPr="00611008">
              <w:rPr>
                <w:rFonts w:ascii="Helvetica" w:hAnsi="Helvetica"/>
                <w:color w:val="404040"/>
                <w:sz w:val="20"/>
                <w:szCs w:val="20"/>
              </w:rPr>
              <w:t>accede a realizar el cambio</w:t>
            </w:r>
          </w:p>
        </w:tc>
        <w:tc>
          <w:tcPr>
            <w:tcW w:w="1140" w:type="dxa"/>
            <w:vAlign w:val="center"/>
          </w:tcPr>
          <w:p w:rsidR="00C52C4C" w:rsidRPr="00611008" w:rsidRDefault="00C52C4C" w:rsidP="00F27CC3">
            <w:pPr>
              <w:ind w:left="-108" w:right="-112"/>
              <w:jc w:val="center"/>
              <w:rPr>
                <w:rFonts w:ascii="Helvetica" w:hAnsi="Helvetica"/>
                <w:color w:val="404040"/>
              </w:rPr>
            </w:pPr>
            <w:r w:rsidRPr="00611008">
              <w:rPr>
                <w:rFonts w:ascii="Helvetica" w:hAnsi="Helvetica"/>
                <w:color w:val="404040"/>
              </w:rPr>
              <w:t>10€</w:t>
            </w:r>
          </w:p>
        </w:tc>
      </w:tr>
      <w:tr w:rsidR="00C52C4C" w:rsidTr="00F27CC3">
        <w:trPr>
          <w:trHeight w:hRule="exact" w:val="570"/>
          <w:jc w:val="center"/>
        </w:trPr>
        <w:tc>
          <w:tcPr>
            <w:tcW w:w="3983" w:type="dxa"/>
            <w:shd w:val="clear" w:color="auto" w:fill="DBE5F1"/>
            <w:vAlign w:val="center"/>
          </w:tcPr>
          <w:p w:rsidR="00C52C4C" w:rsidRPr="00611008" w:rsidRDefault="00C52C4C" w:rsidP="00F27CC3">
            <w:pPr>
              <w:tabs>
                <w:tab w:val="left" w:pos="1881"/>
              </w:tabs>
              <w:ind w:left="-104" w:right="-108"/>
              <w:jc w:val="center"/>
              <w:rPr>
                <w:rFonts w:ascii="Helvetica" w:hAnsi="Helvetica"/>
                <w:color w:val="000000"/>
                <w:sz w:val="22"/>
                <w:szCs w:val="22"/>
              </w:rPr>
            </w:pPr>
            <w:r w:rsidRPr="00611008">
              <w:rPr>
                <w:rFonts w:ascii="Helvetica" w:hAnsi="Helvetica"/>
                <w:color w:val="000000"/>
                <w:sz w:val="22"/>
                <w:szCs w:val="22"/>
              </w:rPr>
              <w:t>Día anterior y mismo día del partido</w:t>
            </w:r>
          </w:p>
        </w:tc>
        <w:tc>
          <w:tcPr>
            <w:tcW w:w="5393" w:type="dxa"/>
            <w:gridSpan w:val="3"/>
            <w:vAlign w:val="center"/>
          </w:tcPr>
          <w:p w:rsidR="00C52C4C" w:rsidRPr="00611008" w:rsidRDefault="00C52C4C" w:rsidP="00F27CC3">
            <w:pPr>
              <w:ind w:left="-108" w:right="-112"/>
              <w:jc w:val="center"/>
              <w:rPr>
                <w:rFonts w:ascii="Helvetica" w:hAnsi="Helvetica"/>
                <w:color w:val="404040"/>
              </w:rPr>
            </w:pPr>
            <w:r w:rsidRPr="00611008">
              <w:rPr>
                <w:rFonts w:ascii="Helvetica" w:hAnsi="Helvetica"/>
                <w:color w:val="404040"/>
              </w:rPr>
              <w:t>No se conceden cambios</w:t>
            </w:r>
          </w:p>
        </w:tc>
      </w:tr>
    </w:tbl>
    <w:p w:rsidR="00C52C4C" w:rsidRPr="00E06768" w:rsidRDefault="00C52C4C" w:rsidP="00C52C4C">
      <w:pPr>
        <w:tabs>
          <w:tab w:val="left" w:pos="9781"/>
          <w:tab w:val="left" w:pos="10348"/>
          <w:tab w:val="left" w:pos="11057"/>
        </w:tabs>
        <w:ind w:left="1985" w:right="992"/>
        <w:jc w:val="both"/>
        <w:rPr>
          <w:rFonts w:ascii="Helvetica Light" w:hAnsi="Helvetica Light"/>
          <w:color w:val="404040"/>
          <w:sz w:val="10"/>
          <w:szCs w:val="10"/>
        </w:rPr>
      </w:pPr>
    </w:p>
    <w:p w:rsidR="00C52C4C" w:rsidRDefault="00C52C4C" w:rsidP="00C52C4C">
      <w:pPr>
        <w:tabs>
          <w:tab w:val="left" w:pos="9781"/>
          <w:tab w:val="left" w:pos="10348"/>
          <w:tab w:val="left" w:pos="11057"/>
        </w:tabs>
        <w:ind w:left="1701" w:right="992"/>
        <w:jc w:val="both"/>
        <w:rPr>
          <w:rFonts w:ascii="Helvetica Light" w:hAnsi="Helvetica Light"/>
          <w:color w:val="404040"/>
          <w:sz w:val="18"/>
          <w:szCs w:val="18"/>
        </w:rPr>
      </w:pPr>
    </w:p>
    <w:p w:rsidR="00C52C4C" w:rsidRPr="00627FD8" w:rsidRDefault="00C52C4C" w:rsidP="00C52C4C">
      <w:pPr>
        <w:pStyle w:val="Prrafodelista"/>
        <w:tabs>
          <w:tab w:val="left" w:pos="9781"/>
          <w:tab w:val="left" w:pos="10348"/>
        </w:tabs>
        <w:spacing w:after="0" w:line="240" w:lineRule="auto"/>
        <w:ind w:left="993" w:right="851"/>
        <w:jc w:val="both"/>
        <w:rPr>
          <w:rFonts w:ascii="Helvetica Light" w:hAnsi="Helvetica Light"/>
          <w:b/>
          <w:color w:val="00B0F0"/>
          <w:sz w:val="24"/>
          <w:szCs w:val="24"/>
        </w:rPr>
      </w:pPr>
      <w:r w:rsidRPr="00627FD8">
        <w:rPr>
          <w:rFonts w:ascii="Helvetica Light" w:hAnsi="Helvetica Light"/>
          <w:b/>
          <w:color w:val="00B0F0"/>
          <w:sz w:val="24"/>
          <w:szCs w:val="24"/>
        </w:rPr>
        <w:t>Cambios de partidos para equipos que compiten en formato concentración.</w:t>
      </w:r>
    </w:p>
    <w:p w:rsidR="00C52C4C" w:rsidRDefault="00C52C4C" w:rsidP="00C52C4C">
      <w:pPr>
        <w:tabs>
          <w:tab w:val="left" w:pos="9781"/>
          <w:tab w:val="left" w:pos="10348"/>
          <w:tab w:val="left" w:pos="11057"/>
        </w:tabs>
        <w:ind w:left="993" w:right="992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Para cambiar un partido de un equipo que participe en formato concentración se deberán dar tres condiciones:</w:t>
      </w:r>
    </w:p>
    <w:p w:rsidR="00C52C4C" w:rsidRPr="00C30FEE" w:rsidRDefault="00C52C4C" w:rsidP="00C52C4C">
      <w:pPr>
        <w:tabs>
          <w:tab w:val="left" w:pos="9781"/>
          <w:tab w:val="left" w:pos="10348"/>
          <w:tab w:val="left" w:pos="11057"/>
        </w:tabs>
        <w:ind w:left="993" w:right="992"/>
        <w:jc w:val="both"/>
        <w:rPr>
          <w:rFonts w:ascii="Helvetica Light" w:hAnsi="Helvetica Light"/>
          <w:color w:val="404040"/>
          <w:sz w:val="10"/>
          <w:szCs w:val="10"/>
        </w:rPr>
      </w:pPr>
    </w:p>
    <w:p w:rsidR="00C52C4C" w:rsidRDefault="00C52C4C" w:rsidP="00C52C4C">
      <w:pPr>
        <w:pStyle w:val="Prrafodelista"/>
        <w:numPr>
          <w:ilvl w:val="0"/>
          <w:numId w:val="13"/>
        </w:numPr>
        <w:tabs>
          <w:tab w:val="left" w:pos="1418"/>
          <w:tab w:val="left" w:pos="10348"/>
          <w:tab w:val="left" w:pos="11057"/>
        </w:tabs>
        <w:ind w:left="1418" w:right="992" w:hanging="425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Que todas las partes estén de acuerdo en el cambio.</w:t>
      </w:r>
    </w:p>
    <w:p w:rsidR="00C52C4C" w:rsidRDefault="00C52C4C" w:rsidP="00C52C4C">
      <w:pPr>
        <w:pStyle w:val="Prrafodelista"/>
        <w:numPr>
          <w:ilvl w:val="0"/>
          <w:numId w:val="13"/>
        </w:numPr>
        <w:tabs>
          <w:tab w:val="left" w:pos="1418"/>
          <w:tab w:val="left" w:pos="10348"/>
          <w:tab w:val="left" w:pos="11057"/>
        </w:tabs>
        <w:ind w:left="1418" w:right="992" w:hanging="425"/>
        <w:jc w:val="both"/>
        <w:rPr>
          <w:rFonts w:ascii="Helvetica Light" w:hAnsi="Helvetica Light"/>
          <w:color w:val="404040"/>
          <w:sz w:val="18"/>
          <w:szCs w:val="18"/>
        </w:rPr>
      </w:pPr>
      <w:r w:rsidRPr="00835667">
        <w:rPr>
          <w:rFonts w:ascii="Helvetica Light" w:hAnsi="Helvetica Light"/>
          <w:color w:val="404040"/>
          <w:sz w:val="18"/>
          <w:szCs w:val="18"/>
        </w:rPr>
        <w:t>El entrenador del equipo solicitante deberá abonar el co</w:t>
      </w:r>
      <w:r>
        <w:rPr>
          <w:rFonts w:ascii="Helvetica Light" w:hAnsi="Helvetica Light"/>
          <w:color w:val="404040"/>
          <w:sz w:val="18"/>
          <w:szCs w:val="18"/>
        </w:rPr>
        <w:t>ste del cambio que ascenderá a 1</w:t>
      </w:r>
      <w:r w:rsidRPr="00835667">
        <w:rPr>
          <w:rFonts w:ascii="Helvetica Light" w:hAnsi="Helvetica Light"/>
          <w:color w:val="404040"/>
          <w:sz w:val="18"/>
          <w:szCs w:val="18"/>
        </w:rPr>
        <w:t xml:space="preserve">0€ si dicho cambio se solicita con menos de </w:t>
      </w:r>
      <w:r>
        <w:rPr>
          <w:rFonts w:ascii="Helvetica Light" w:hAnsi="Helvetica Light"/>
          <w:color w:val="404040"/>
          <w:sz w:val="18"/>
          <w:szCs w:val="18"/>
        </w:rPr>
        <w:t xml:space="preserve">una semana </w:t>
      </w:r>
      <w:r w:rsidRPr="00835667">
        <w:rPr>
          <w:rFonts w:ascii="Helvetica Light" w:hAnsi="Helvetica Light"/>
          <w:color w:val="404040"/>
          <w:sz w:val="18"/>
          <w:szCs w:val="18"/>
        </w:rPr>
        <w:t xml:space="preserve">de antelación. </w:t>
      </w:r>
    </w:p>
    <w:p w:rsidR="00C52C4C" w:rsidRPr="00C2509C" w:rsidRDefault="00C52C4C" w:rsidP="00C52C4C">
      <w:pPr>
        <w:pStyle w:val="Prrafodelista"/>
        <w:numPr>
          <w:ilvl w:val="0"/>
          <w:numId w:val="13"/>
        </w:numPr>
        <w:tabs>
          <w:tab w:val="left" w:pos="1418"/>
          <w:tab w:val="left" w:pos="10348"/>
          <w:tab w:val="left" w:pos="11057"/>
        </w:tabs>
        <w:ind w:left="1418" w:right="992" w:hanging="425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 xml:space="preserve">Los cambios deberán solicitarse a través del </w:t>
      </w:r>
      <w:r w:rsidRPr="009D4546">
        <w:rPr>
          <w:rFonts w:ascii="Helvetica Light" w:hAnsi="Helvetica Light"/>
          <w:i/>
          <w:color w:val="404040"/>
          <w:sz w:val="18"/>
          <w:szCs w:val="18"/>
        </w:rPr>
        <w:t>Formulario de nueva convocatoria de partido</w:t>
      </w:r>
      <w:r>
        <w:rPr>
          <w:rFonts w:ascii="Helvetica Light" w:hAnsi="Helvetica Light"/>
          <w:i/>
          <w:color w:val="404040"/>
          <w:sz w:val="18"/>
          <w:szCs w:val="18"/>
        </w:rPr>
        <w:t xml:space="preserve"> para situaciones especiales.</w:t>
      </w:r>
    </w:p>
    <w:p w:rsidR="00C52C4C" w:rsidRPr="00C2509C" w:rsidRDefault="00C52C4C" w:rsidP="00C52C4C">
      <w:pPr>
        <w:pStyle w:val="Prrafodelista"/>
        <w:tabs>
          <w:tab w:val="left" w:pos="1418"/>
          <w:tab w:val="left" w:pos="10348"/>
          <w:tab w:val="left" w:pos="11057"/>
        </w:tabs>
        <w:ind w:left="1418" w:right="992"/>
        <w:jc w:val="both"/>
        <w:rPr>
          <w:rFonts w:ascii="Helvetica Light" w:hAnsi="Helvetica Light"/>
          <w:color w:val="404040"/>
          <w:sz w:val="10"/>
          <w:szCs w:val="10"/>
        </w:rPr>
      </w:pPr>
    </w:p>
    <w:p w:rsidR="00C52C4C" w:rsidRDefault="00C52C4C" w:rsidP="00C52C4C">
      <w:pPr>
        <w:pStyle w:val="Prrafodelista"/>
        <w:tabs>
          <w:tab w:val="left" w:pos="993"/>
          <w:tab w:val="left" w:pos="10348"/>
          <w:tab w:val="left" w:pos="11057"/>
        </w:tabs>
        <w:ind w:left="993" w:right="992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No se concederá el cambio si se solicita con menos de 4 días de antelación.</w:t>
      </w:r>
    </w:p>
    <w:p w:rsidR="00C52C4C" w:rsidRPr="00DB284D" w:rsidRDefault="00C52C4C" w:rsidP="00C52C4C">
      <w:pPr>
        <w:pStyle w:val="Prrafodelista"/>
        <w:tabs>
          <w:tab w:val="left" w:pos="1418"/>
          <w:tab w:val="left" w:pos="10348"/>
          <w:tab w:val="left" w:pos="11057"/>
        </w:tabs>
        <w:ind w:left="1418" w:right="992"/>
        <w:jc w:val="both"/>
        <w:rPr>
          <w:rFonts w:ascii="Helvetica Light" w:hAnsi="Helvetica Light"/>
          <w:color w:val="404040"/>
          <w:sz w:val="6"/>
          <w:szCs w:val="6"/>
        </w:rPr>
      </w:pPr>
    </w:p>
    <w:p w:rsidR="00C52C4C" w:rsidRDefault="00C52C4C" w:rsidP="00C52C4C">
      <w:pPr>
        <w:pStyle w:val="Prrafodelista"/>
        <w:tabs>
          <w:tab w:val="left" w:pos="1418"/>
          <w:tab w:val="left" w:pos="10348"/>
          <w:tab w:val="left" w:pos="11057"/>
        </w:tabs>
        <w:ind w:left="1418" w:right="992" w:hanging="425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La Organización tratará de forma especial estos casos por los siguientes motivos:</w:t>
      </w:r>
    </w:p>
    <w:p w:rsidR="00C52C4C" w:rsidRDefault="00C52C4C" w:rsidP="00C52C4C">
      <w:pPr>
        <w:pStyle w:val="Prrafodelista"/>
        <w:numPr>
          <w:ilvl w:val="0"/>
          <w:numId w:val="14"/>
        </w:numPr>
        <w:tabs>
          <w:tab w:val="left" w:pos="1418"/>
          <w:tab w:val="left" w:pos="10348"/>
          <w:tab w:val="left" w:pos="11057"/>
        </w:tabs>
        <w:ind w:left="1418" w:right="992" w:hanging="425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Se avisará con de la fecha estimada de la concentraciones a principio de temporada y del calendario definitivo con al menos tres semanas de antelación. Igualmente antes de elaborar los calendarios definitivos se solicitará a los coordinadores y entrenadores que informen a la Organización de cualquier salvedad o información que debamos conocer para elaborar los horarios</w:t>
      </w:r>
    </w:p>
    <w:p w:rsidR="00C52C4C" w:rsidRDefault="00C52C4C" w:rsidP="00C52C4C">
      <w:pPr>
        <w:pStyle w:val="Prrafodelista"/>
        <w:numPr>
          <w:ilvl w:val="0"/>
          <w:numId w:val="14"/>
        </w:numPr>
        <w:tabs>
          <w:tab w:val="left" w:pos="1418"/>
          <w:tab w:val="left" w:pos="10348"/>
          <w:tab w:val="left" w:pos="11057"/>
        </w:tabs>
        <w:ind w:left="1418" w:right="992" w:hanging="425"/>
        <w:jc w:val="both"/>
        <w:rPr>
          <w:rFonts w:ascii="Helvetica Light" w:hAnsi="Helvetica Light"/>
          <w:color w:val="404040"/>
          <w:sz w:val="18"/>
          <w:szCs w:val="18"/>
        </w:rPr>
      </w:pPr>
      <w:r>
        <w:rPr>
          <w:rFonts w:ascii="Helvetica Light" w:hAnsi="Helvetica Light"/>
          <w:color w:val="404040"/>
          <w:sz w:val="18"/>
          <w:szCs w:val="18"/>
        </w:rPr>
        <w:t>Estos equipos que compiten en formato concentración juegan menos partidos la año y suelen ser de edades tempranas, cualquier cambio que implique a tantas familias será mucho más conflictivo que el resto.</w:t>
      </w:r>
    </w:p>
    <w:p w:rsidR="00C37D93" w:rsidRPr="00C37D93" w:rsidRDefault="00C37D93" w:rsidP="00C37D93">
      <w:pPr>
        <w:tabs>
          <w:tab w:val="left" w:pos="1410"/>
          <w:tab w:val="left" w:pos="4152"/>
          <w:tab w:val="right" w:pos="11482"/>
        </w:tabs>
        <w:ind w:right="468"/>
        <w:rPr>
          <w:rFonts w:ascii="Arial" w:hAnsi="Arial" w:cs="Arial"/>
          <w:i/>
          <w:color w:val="FB6A23"/>
          <w:sz w:val="10"/>
          <w:szCs w:val="10"/>
        </w:rPr>
      </w:pPr>
      <w:r>
        <w:rPr>
          <w:rFonts w:ascii="Arial" w:hAnsi="Arial" w:cs="Arial"/>
          <w:i/>
          <w:color w:val="FB6A23"/>
          <w:sz w:val="10"/>
          <w:szCs w:val="10"/>
        </w:rPr>
        <w:tab/>
      </w:r>
    </w:p>
    <w:p w:rsidR="005A6B37" w:rsidRPr="006D0EC6" w:rsidRDefault="005A6B37" w:rsidP="009D0536">
      <w:pPr>
        <w:ind w:left="1091" w:right="985"/>
        <w:rPr>
          <w:vanish/>
          <w:sz w:val="17"/>
          <w:szCs w:val="17"/>
        </w:rPr>
      </w:pPr>
    </w:p>
    <w:sectPr w:rsidR="005A6B37" w:rsidRPr="006D0EC6" w:rsidSect="006C767D">
      <w:headerReference w:type="even" r:id="rId8"/>
      <w:headerReference w:type="default" r:id="rId9"/>
      <w:headerReference w:type="first" r:id="rId10"/>
      <w:footerReference w:type="first" r:id="rId11"/>
      <w:pgSz w:w="11900" w:h="16820"/>
      <w:pgMar w:top="2370" w:right="0" w:bottom="1702" w:left="0" w:header="703" w:footer="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816" w:rsidRDefault="00BE5816" w:rsidP="00170BE1">
      <w:r>
        <w:separator/>
      </w:r>
    </w:p>
  </w:endnote>
  <w:endnote w:type="continuationSeparator" w:id="0">
    <w:p w:rsidR="00BE5816" w:rsidRDefault="00BE5816" w:rsidP="00170B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411" w:rsidRDefault="00471B9F" w:rsidP="003203A6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296499">
      <w:rPr>
        <w:rStyle w:val="Nmerodepgina"/>
      </w:rPr>
      <w:instrText>PAGE</w:instrText>
    </w:r>
    <w:r w:rsidR="00657411"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657411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57411" w:rsidRDefault="00657411" w:rsidP="003203A6">
    <w:pPr>
      <w:pStyle w:val="Piedepgina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816" w:rsidRDefault="00BE5816" w:rsidP="00170BE1">
      <w:r>
        <w:separator/>
      </w:r>
    </w:p>
  </w:footnote>
  <w:footnote w:type="continuationSeparator" w:id="0">
    <w:p w:rsidR="00BE5816" w:rsidRDefault="00BE5816" w:rsidP="00170B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411" w:rsidRDefault="00471B9F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6154" o:spid="_x0000_s2059" type="#_x0000_t75" style="position:absolute;margin-left:0;margin-top:0;width:450.55pt;height:637.15pt;z-index:-251654656;mso-wrap-edited:f;mso-position-horizontal:center;mso-position-horizontal-relative:margin;mso-position-vertical:center;mso-position-vertical-relative:margin" o:allowincell="f">
          <v:imagedata r:id="rId1" o:title="Fondo"/>
          <w10:wrap anchorx="margin" anchory="margin"/>
        </v:shape>
      </w:pict>
    </w:r>
    <w:r>
      <w:rPr>
        <w:noProof/>
        <w:lang w:val="es-ES"/>
      </w:rPr>
      <w:pict>
        <v:shape id="WordPictureWatermark5513684" o:spid="_x0000_s2058" type="#_x0000_t75" style="position:absolute;margin-left:0;margin-top:0;width:595.2pt;height:841.7pt;z-index:-251656704;mso-wrap-edited:f;mso-position-horizontal:center;mso-position-horizontal-relative:margin;mso-position-vertical:center;mso-position-vertical-relative:margin" o:allowincell="f">
          <v:imagedata r:id="rId2" o:title="Fondo"/>
          <w10:wrap anchorx="margin" anchory="margin"/>
        </v:shape>
      </w:pict>
    </w:r>
    <w:r>
      <w:rPr>
        <w:noProof/>
        <w:lang w:val="es-ES"/>
      </w:rPr>
      <w:pict>
        <v:shape id="WordPictureWatermark5452376" o:spid="_x0000_s2057" type="#_x0000_t75" style="position:absolute;margin-left:0;margin-top:0;width:469pt;height:663.25pt;z-index:-251658752;mso-wrap-edited:f;mso-position-horizontal:center;mso-position-horizontal-relative:margin;mso-position-vertical:center;mso-position-vertical-relative:margin" o:allowincell="f">
          <v:imagedata r:id="rId2" o:title="Fondo" gain="19661f" blacklevel="22938f"/>
          <w10:wrap anchorx="margin" anchory="margin"/>
        </v:shape>
      </w:pict>
    </w:r>
    <w:r>
      <w:rPr>
        <w:noProof/>
        <w:lang w:val="es-ES"/>
      </w:rPr>
      <w:pict>
        <v:shape id="WordPictureWatermark519172" o:spid="_x0000_s2056" type="#_x0000_t75" style="position:absolute;margin-left:0;margin-top:0;width:595.2pt;height:841.7pt;z-index:-251660800;mso-wrap-edited:f;mso-position-horizontal:center;mso-position-horizontal-relative:margin;mso-position-vertical:center;mso-position-vertical-relative:margin" o:allowincell="f">
          <v:imagedata r:id="rId3" o:title="Fondo"/>
          <w10:wrap anchorx="margin" anchory="margin"/>
        </v:shape>
      </w:pict>
    </w:r>
    <w:r w:rsidR="00EE2DC0">
      <w:rPr>
        <w:noProof/>
        <w:lang w:val="es-ES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84725" cy="2330450"/>
          <wp:effectExtent l="19050" t="0" r="0" b="0"/>
          <wp:wrapNone/>
          <wp:docPr id="7" name="Imagen 7" descr="escuelas-catolicas-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scuelas-catolicas-madrid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4725" cy="2330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D93" w:rsidRDefault="00471B9F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6155" o:spid="_x0000_s2054" type="#_x0000_t75" style="position:absolute;margin-left:0;margin-top:-118.5pt;width:596.25pt;height:843.15pt;z-index:-251653632;mso-wrap-edited:f;mso-position-horizontal-relative:margin;mso-position-vertical-relative:margin" o:allowincell="f">
          <v:imagedata r:id="rId1" o:title="Fond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411" w:rsidRPr="00024083" w:rsidRDefault="00471B9F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6153" o:spid="_x0000_s2053" type="#_x0000_t75" style="position:absolute;margin-left:0;margin-top:0;width:450.55pt;height:637.15pt;z-index:-251655680;mso-wrap-edited:f;mso-position-horizontal:center;mso-position-horizontal-relative:margin;mso-position-vertical:center;mso-position-vertical-relative:margin" o:allowincell="f">
          <v:imagedata r:id="rId1" o:title="Fondo"/>
          <w10:wrap anchorx="margin" anchory="margin"/>
        </v:shape>
      </w:pict>
    </w:r>
    <w:r>
      <w:rPr>
        <w:noProof/>
        <w:lang w:val="es-ES"/>
      </w:rPr>
      <w:pict>
        <v:shape id="WordPictureWatermark5513683" o:spid="_x0000_s2052" type="#_x0000_t75" style="position:absolute;margin-left:0;margin-top:0;width:595.2pt;height:841.7pt;z-index:-251657728;mso-wrap-edited:f;mso-position-horizontal:center;mso-position-horizontal-relative:margin;mso-position-vertical:center;mso-position-vertical-relative:margin" o:allowincell="f">
          <v:imagedata r:id="rId2" o:title="Fondo"/>
          <w10:wrap anchorx="margin" anchory="margin"/>
        </v:shape>
      </w:pict>
    </w:r>
    <w:r>
      <w:rPr>
        <w:noProof/>
        <w:lang w:val="es-ES"/>
      </w:rPr>
      <w:pict>
        <v:shape id="WordPictureWatermark5452375" o:spid="_x0000_s2051" type="#_x0000_t75" style="position:absolute;margin-left:0;margin-top:0;width:469pt;height:663.25pt;z-index:-251659776;mso-wrap-edited:f;mso-position-horizontal:center;mso-position-horizontal-relative:margin;mso-position-vertical:center;mso-position-vertical-relative:margin" o:allowincell="f">
          <v:imagedata r:id="rId2" o:title="Fondo" gain="19661f" blacklevel="22938f"/>
          <w10:wrap anchorx="margin" anchory="margin"/>
        </v:shape>
      </w:pict>
    </w:r>
    <w:r>
      <w:rPr>
        <w:noProof/>
        <w:lang w:val="es-ES"/>
      </w:rPr>
      <w:pict>
        <v:shape id="WordPictureWatermark519171" o:spid="_x0000_s2050" type="#_x0000_t75" style="position:absolute;margin-left:0;margin-top:0;width:595.2pt;height:841.7pt;z-index:-251661824;mso-wrap-edited:f;mso-position-horizontal:center;mso-position-horizontal-relative:margin;mso-position-vertical:center;mso-position-vertical-relative:margin" o:allowincell="f">
          <v:imagedata r:id="rId3" o:title="Fondo"/>
          <w10:wrap anchorx="margin" anchory="margin"/>
        </v:shape>
      </w:pict>
    </w:r>
    <w:r w:rsidR="00EE2DC0">
      <w:rPr>
        <w:noProof/>
        <w:lang w:val="es-E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84725" cy="2330450"/>
          <wp:effectExtent l="19050" t="0" r="0" b="0"/>
          <wp:wrapNone/>
          <wp:docPr id="1" name="Imagen 1" descr="escuelas-catolicas-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elas-catolicas-madrid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4725" cy="2330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5.15pt;height:99.85pt" o:bullet="t">
        <v:imagedata r:id="rId1" o:title="minilogo"/>
      </v:shape>
    </w:pict>
  </w:numPicBullet>
  <w:numPicBullet w:numPicBulletId="1">
    <w:pict>
      <v:shape id="_x0000_i1033" type="#_x0000_t75" style="width:180.4pt;height:240pt" o:bullet="t">
        <v:imagedata r:id="rId2" o:title="arbolceleste"/>
      </v:shape>
    </w:pict>
  </w:numPicBullet>
  <w:abstractNum w:abstractNumId="0">
    <w:nsid w:val="FFFFFF1D"/>
    <w:multiLevelType w:val="multilevel"/>
    <w:tmpl w:val="2E82AE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40D99"/>
    <w:multiLevelType w:val="multilevel"/>
    <w:tmpl w:val="6FFA45BC"/>
    <w:lvl w:ilvl="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">
    <w:nsid w:val="055A752E"/>
    <w:multiLevelType w:val="hybridMultilevel"/>
    <w:tmpl w:val="6FFA45BC"/>
    <w:lvl w:ilvl="0" w:tplc="0C0A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15127859"/>
    <w:multiLevelType w:val="hybridMultilevel"/>
    <w:tmpl w:val="D682E478"/>
    <w:lvl w:ilvl="0" w:tplc="3A02C6C8">
      <w:start w:val="1"/>
      <w:numFmt w:val="bullet"/>
      <w:lvlText w:val=""/>
      <w:lvlPicBulletId w:val="1"/>
      <w:lvlJc w:val="left"/>
      <w:pPr>
        <w:ind w:left="2421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1DF03482"/>
    <w:multiLevelType w:val="hybridMultilevel"/>
    <w:tmpl w:val="2E1C3976"/>
    <w:lvl w:ilvl="0" w:tplc="0C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>
    <w:nsid w:val="1F3D0B9B"/>
    <w:multiLevelType w:val="multilevel"/>
    <w:tmpl w:val="DD7EB918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D0F6095"/>
    <w:multiLevelType w:val="hybridMultilevel"/>
    <w:tmpl w:val="F75640D4"/>
    <w:lvl w:ilvl="0" w:tplc="6CC65352">
      <w:start w:val="4"/>
      <w:numFmt w:val="bullet"/>
      <w:lvlText w:val="-"/>
      <w:lvlJc w:val="left"/>
      <w:pPr>
        <w:ind w:left="1494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>
    <w:nsid w:val="3BB9623C"/>
    <w:multiLevelType w:val="hybridMultilevel"/>
    <w:tmpl w:val="BF4C59A0"/>
    <w:lvl w:ilvl="0" w:tplc="B6CC3B66">
      <w:start w:val="1"/>
      <w:numFmt w:val="decimal"/>
      <w:lvlText w:val="%1."/>
      <w:lvlJc w:val="left"/>
      <w:pPr>
        <w:ind w:left="1571" w:hanging="360"/>
      </w:pPr>
      <w:rPr>
        <w:color w:val="CA0202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C5C17CC"/>
    <w:multiLevelType w:val="hybridMultilevel"/>
    <w:tmpl w:val="4FA4CAF4"/>
    <w:lvl w:ilvl="0" w:tplc="0C0A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9">
    <w:nsid w:val="513515ED"/>
    <w:multiLevelType w:val="hybridMultilevel"/>
    <w:tmpl w:val="0C4E8064"/>
    <w:lvl w:ilvl="0" w:tplc="BD8E7A2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17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 w:tplc="DC6A8726">
      <w:start w:val="5"/>
      <w:numFmt w:val="bullet"/>
      <w:lvlText w:val="-"/>
      <w:lvlJc w:val="left"/>
      <w:pPr>
        <w:ind w:left="2520" w:hanging="360"/>
      </w:pPr>
      <w:rPr>
        <w:rFonts w:ascii="Calibri" w:eastAsia="Calibri" w:hAnsi="Calibri" w:cs="Times New Roman" w:hint="default"/>
      </w:rPr>
    </w:lvl>
    <w:lvl w:ilvl="3" w:tplc="E9B458F0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57C2ECA"/>
    <w:multiLevelType w:val="hybridMultilevel"/>
    <w:tmpl w:val="8B8048C2"/>
    <w:lvl w:ilvl="0" w:tplc="8E8AB37A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  <w:color w:val="CA020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D30B9"/>
    <w:multiLevelType w:val="hybridMultilevel"/>
    <w:tmpl w:val="DFE4DA92"/>
    <w:lvl w:ilvl="0" w:tplc="0C0A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2">
    <w:nsid w:val="71F47385"/>
    <w:multiLevelType w:val="hybridMultilevel"/>
    <w:tmpl w:val="CC546346"/>
    <w:lvl w:ilvl="0" w:tplc="B27E116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78FD59FC"/>
    <w:multiLevelType w:val="hybridMultilevel"/>
    <w:tmpl w:val="A04049D4"/>
    <w:lvl w:ilvl="0" w:tplc="0C0A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4">
    <w:nsid w:val="7CD9560C"/>
    <w:multiLevelType w:val="hybridMultilevel"/>
    <w:tmpl w:val="FD9297AE"/>
    <w:lvl w:ilvl="0" w:tplc="C986D2E4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8"/>
  </w:num>
  <w:num w:numId="5">
    <w:abstractNumId w:val="13"/>
  </w:num>
  <w:num w:numId="6">
    <w:abstractNumId w:val="2"/>
  </w:num>
  <w:num w:numId="7">
    <w:abstractNumId w:val="1"/>
  </w:num>
  <w:num w:numId="8">
    <w:abstractNumId w:val="10"/>
  </w:num>
  <w:num w:numId="9">
    <w:abstractNumId w:val="5"/>
  </w:num>
  <w:num w:numId="10">
    <w:abstractNumId w:val="6"/>
  </w:num>
  <w:num w:numId="11">
    <w:abstractNumId w:val="0"/>
  </w:num>
  <w:num w:numId="12">
    <w:abstractNumId w:val="9"/>
  </w:num>
  <w:num w:numId="13">
    <w:abstractNumId w:val="14"/>
  </w:num>
  <w:num w:numId="14">
    <w:abstractNumId w:val="1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isplayBackgroundShape/>
  <w:documentProtection w:edit="forms" w:formatting="1" w:enforcement="0"/>
  <w:defaultTabStop w:val="708"/>
  <w:hyphenationZone w:val="425"/>
  <w:doNotShadeFormData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70BE1"/>
    <w:rsid w:val="00016764"/>
    <w:rsid w:val="00024083"/>
    <w:rsid w:val="00024A47"/>
    <w:rsid w:val="00027335"/>
    <w:rsid w:val="00033EFB"/>
    <w:rsid w:val="000502B5"/>
    <w:rsid w:val="000C01E2"/>
    <w:rsid w:val="000C0922"/>
    <w:rsid w:val="000C1F7A"/>
    <w:rsid w:val="000D1DEC"/>
    <w:rsid w:val="000F7D51"/>
    <w:rsid w:val="001061AA"/>
    <w:rsid w:val="001156C8"/>
    <w:rsid w:val="001432CF"/>
    <w:rsid w:val="00144C32"/>
    <w:rsid w:val="00170BE1"/>
    <w:rsid w:val="00195903"/>
    <w:rsid w:val="001A597F"/>
    <w:rsid w:val="001F4B0E"/>
    <w:rsid w:val="0020656A"/>
    <w:rsid w:val="00232694"/>
    <w:rsid w:val="00296499"/>
    <w:rsid w:val="002A041F"/>
    <w:rsid w:val="002B32A8"/>
    <w:rsid w:val="002B7DAC"/>
    <w:rsid w:val="002C0565"/>
    <w:rsid w:val="002D29CD"/>
    <w:rsid w:val="002E229A"/>
    <w:rsid w:val="002E2C45"/>
    <w:rsid w:val="002E775A"/>
    <w:rsid w:val="002F40D5"/>
    <w:rsid w:val="003203A6"/>
    <w:rsid w:val="00322109"/>
    <w:rsid w:val="0032767F"/>
    <w:rsid w:val="003468CE"/>
    <w:rsid w:val="00353B3A"/>
    <w:rsid w:val="0036420D"/>
    <w:rsid w:val="00365933"/>
    <w:rsid w:val="00371DE1"/>
    <w:rsid w:val="00372A4C"/>
    <w:rsid w:val="00387034"/>
    <w:rsid w:val="003937B1"/>
    <w:rsid w:val="003973C0"/>
    <w:rsid w:val="003A5201"/>
    <w:rsid w:val="003C103F"/>
    <w:rsid w:val="003E6B46"/>
    <w:rsid w:val="003F42A1"/>
    <w:rsid w:val="003F4AB1"/>
    <w:rsid w:val="004020D1"/>
    <w:rsid w:val="00471B9F"/>
    <w:rsid w:val="004C320C"/>
    <w:rsid w:val="004E0ED4"/>
    <w:rsid w:val="00513367"/>
    <w:rsid w:val="00522412"/>
    <w:rsid w:val="00522722"/>
    <w:rsid w:val="00535974"/>
    <w:rsid w:val="00561C70"/>
    <w:rsid w:val="00562051"/>
    <w:rsid w:val="00580515"/>
    <w:rsid w:val="00582212"/>
    <w:rsid w:val="005A0CCF"/>
    <w:rsid w:val="005A50DC"/>
    <w:rsid w:val="005A6B37"/>
    <w:rsid w:val="005B6AB3"/>
    <w:rsid w:val="005E2CCF"/>
    <w:rsid w:val="005E3D0D"/>
    <w:rsid w:val="005F5B9E"/>
    <w:rsid w:val="006272E8"/>
    <w:rsid w:val="00632697"/>
    <w:rsid w:val="00635E4E"/>
    <w:rsid w:val="00645C91"/>
    <w:rsid w:val="00657411"/>
    <w:rsid w:val="00673826"/>
    <w:rsid w:val="006749A8"/>
    <w:rsid w:val="00685EB1"/>
    <w:rsid w:val="00691741"/>
    <w:rsid w:val="00694203"/>
    <w:rsid w:val="006B23D7"/>
    <w:rsid w:val="006B275C"/>
    <w:rsid w:val="006B7F69"/>
    <w:rsid w:val="006C767D"/>
    <w:rsid w:val="006D0EC6"/>
    <w:rsid w:val="006D1C76"/>
    <w:rsid w:val="006E79B6"/>
    <w:rsid w:val="006F489A"/>
    <w:rsid w:val="00705B1D"/>
    <w:rsid w:val="00710A1F"/>
    <w:rsid w:val="00711BB2"/>
    <w:rsid w:val="00720A32"/>
    <w:rsid w:val="00745075"/>
    <w:rsid w:val="00766839"/>
    <w:rsid w:val="0078039E"/>
    <w:rsid w:val="007920CB"/>
    <w:rsid w:val="007A38B4"/>
    <w:rsid w:val="007B2F36"/>
    <w:rsid w:val="007D0EB1"/>
    <w:rsid w:val="007D2563"/>
    <w:rsid w:val="007D5688"/>
    <w:rsid w:val="007D7E15"/>
    <w:rsid w:val="007F47E1"/>
    <w:rsid w:val="00815693"/>
    <w:rsid w:val="008273BF"/>
    <w:rsid w:val="0088194B"/>
    <w:rsid w:val="00885F42"/>
    <w:rsid w:val="008934DB"/>
    <w:rsid w:val="008A070C"/>
    <w:rsid w:val="008C24CA"/>
    <w:rsid w:val="008D55B4"/>
    <w:rsid w:val="008F05B3"/>
    <w:rsid w:val="009003BA"/>
    <w:rsid w:val="00904386"/>
    <w:rsid w:val="00907739"/>
    <w:rsid w:val="00913F26"/>
    <w:rsid w:val="00923718"/>
    <w:rsid w:val="00942C35"/>
    <w:rsid w:val="00961958"/>
    <w:rsid w:val="009637FF"/>
    <w:rsid w:val="00977BA2"/>
    <w:rsid w:val="009A383A"/>
    <w:rsid w:val="009A5808"/>
    <w:rsid w:val="009B1456"/>
    <w:rsid w:val="009D0536"/>
    <w:rsid w:val="009E1EDD"/>
    <w:rsid w:val="009E32F3"/>
    <w:rsid w:val="00A03311"/>
    <w:rsid w:val="00A142A2"/>
    <w:rsid w:val="00A21E99"/>
    <w:rsid w:val="00A31C84"/>
    <w:rsid w:val="00A44122"/>
    <w:rsid w:val="00A51008"/>
    <w:rsid w:val="00A512B6"/>
    <w:rsid w:val="00A515FF"/>
    <w:rsid w:val="00A74AEB"/>
    <w:rsid w:val="00AA33C3"/>
    <w:rsid w:val="00AA4798"/>
    <w:rsid w:val="00AB08F0"/>
    <w:rsid w:val="00AD7D49"/>
    <w:rsid w:val="00AE28A7"/>
    <w:rsid w:val="00AE7038"/>
    <w:rsid w:val="00B15015"/>
    <w:rsid w:val="00B24EC4"/>
    <w:rsid w:val="00B46482"/>
    <w:rsid w:val="00B54F28"/>
    <w:rsid w:val="00B74925"/>
    <w:rsid w:val="00B80385"/>
    <w:rsid w:val="00B813F2"/>
    <w:rsid w:val="00B81CD4"/>
    <w:rsid w:val="00BB60CA"/>
    <w:rsid w:val="00BE3D43"/>
    <w:rsid w:val="00BE5816"/>
    <w:rsid w:val="00BF1669"/>
    <w:rsid w:val="00C06BCF"/>
    <w:rsid w:val="00C1220F"/>
    <w:rsid w:val="00C2763F"/>
    <w:rsid w:val="00C37D93"/>
    <w:rsid w:val="00C51034"/>
    <w:rsid w:val="00C52C4C"/>
    <w:rsid w:val="00C52F91"/>
    <w:rsid w:val="00C5420A"/>
    <w:rsid w:val="00C54E3A"/>
    <w:rsid w:val="00C64FFD"/>
    <w:rsid w:val="00C70477"/>
    <w:rsid w:val="00CA2497"/>
    <w:rsid w:val="00CA569B"/>
    <w:rsid w:val="00CB6AE5"/>
    <w:rsid w:val="00CC500A"/>
    <w:rsid w:val="00CD7E4A"/>
    <w:rsid w:val="00CE037E"/>
    <w:rsid w:val="00CE2F06"/>
    <w:rsid w:val="00CE7CD6"/>
    <w:rsid w:val="00CF3EB1"/>
    <w:rsid w:val="00CF6856"/>
    <w:rsid w:val="00D02503"/>
    <w:rsid w:val="00D12BE2"/>
    <w:rsid w:val="00D14EB9"/>
    <w:rsid w:val="00D209E5"/>
    <w:rsid w:val="00D216FE"/>
    <w:rsid w:val="00D417C9"/>
    <w:rsid w:val="00D4250A"/>
    <w:rsid w:val="00D43760"/>
    <w:rsid w:val="00D5750F"/>
    <w:rsid w:val="00D64146"/>
    <w:rsid w:val="00D67216"/>
    <w:rsid w:val="00D91C33"/>
    <w:rsid w:val="00D9259C"/>
    <w:rsid w:val="00DA026D"/>
    <w:rsid w:val="00DB34D0"/>
    <w:rsid w:val="00DB6D5D"/>
    <w:rsid w:val="00DC523B"/>
    <w:rsid w:val="00DD0D7F"/>
    <w:rsid w:val="00DE00C1"/>
    <w:rsid w:val="00DE1E02"/>
    <w:rsid w:val="00E03607"/>
    <w:rsid w:val="00E050AB"/>
    <w:rsid w:val="00E064A3"/>
    <w:rsid w:val="00E114D0"/>
    <w:rsid w:val="00E25348"/>
    <w:rsid w:val="00E33342"/>
    <w:rsid w:val="00E33B48"/>
    <w:rsid w:val="00E33D0E"/>
    <w:rsid w:val="00E65B86"/>
    <w:rsid w:val="00E734CF"/>
    <w:rsid w:val="00E73505"/>
    <w:rsid w:val="00E77DBF"/>
    <w:rsid w:val="00E86DAA"/>
    <w:rsid w:val="00EA5456"/>
    <w:rsid w:val="00EB75E2"/>
    <w:rsid w:val="00EC4DC1"/>
    <w:rsid w:val="00ED05D7"/>
    <w:rsid w:val="00ED42B8"/>
    <w:rsid w:val="00EE2DC0"/>
    <w:rsid w:val="00EF2E98"/>
    <w:rsid w:val="00F061F3"/>
    <w:rsid w:val="00F3022C"/>
    <w:rsid w:val="00F46FEE"/>
    <w:rsid w:val="00F60041"/>
    <w:rsid w:val="00FB6225"/>
    <w:rsid w:val="00FC1D69"/>
    <w:rsid w:val="00FD43F2"/>
    <w:rsid w:val="00FD50D2"/>
    <w:rsid w:val="00FF06C0"/>
    <w:rsid w:val="00FF290F"/>
    <w:rsid w:val="00FF4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A569B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0BE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70BE1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70B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0BE1"/>
  </w:style>
  <w:style w:type="paragraph" w:styleId="Piedepgina">
    <w:name w:val="footer"/>
    <w:basedOn w:val="Normal"/>
    <w:link w:val="PiedepginaCar"/>
    <w:uiPriority w:val="99"/>
    <w:unhideWhenUsed/>
    <w:rsid w:val="00170B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0BE1"/>
  </w:style>
  <w:style w:type="character" w:styleId="Nmerodepgina">
    <w:name w:val="page number"/>
    <w:basedOn w:val="Fuentedeprrafopredeter"/>
    <w:uiPriority w:val="99"/>
    <w:semiHidden/>
    <w:unhideWhenUsed/>
    <w:rsid w:val="009B1456"/>
  </w:style>
  <w:style w:type="table" w:styleId="Tablaconcuadrcula">
    <w:name w:val="Table Grid"/>
    <w:basedOn w:val="Tablanormal"/>
    <w:uiPriority w:val="59"/>
    <w:rsid w:val="003203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1-nfasis21">
    <w:name w:val="Cuadrícula media 1 - Énfasis 21"/>
    <w:basedOn w:val="Normal"/>
    <w:uiPriority w:val="34"/>
    <w:qFormat/>
    <w:rsid w:val="008273BF"/>
    <w:pPr>
      <w:ind w:left="720"/>
      <w:contextualSpacing/>
    </w:pPr>
  </w:style>
  <w:style w:type="character" w:styleId="Hipervnculo">
    <w:name w:val="Hyperlink"/>
    <w:uiPriority w:val="99"/>
    <w:unhideWhenUsed/>
    <w:rsid w:val="00DB34D0"/>
    <w:rPr>
      <w:color w:val="0000FF"/>
      <w:u w:val="single"/>
    </w:rPr>
  </w:style>
  <w:style w:type="character" w:styleId="Textodelmarcadordeposicin">
    <w:name w:val="Placeholder Text"/>
    <w:uiPriority w:val="99"/>
    <w:semiHidden/>
    <w:rsid w:val="0020656A"/>
    <w:rPr>
      <w:color w:val="808080"/>
    </w:rPr>
  </w:style>
  <w:style w:type="character" w:customStyle="1" w:styleId="Estilo1">
    <w:name w:val="Estilo1"/>
    <w:basedOn w:val="Fuentedeprrafopredeter"/>
    <w:uiPriority w:val="1"/>
    <w:rsid w:val="00C5420A"/>
  </w:style>
  <w:style w:type="paragraph" w:styleId="Prrafodelista">
    <w:name w:val="List Paragraph"/>
    <w:basedOn w:val="Normal"/>
    <w:uiPriority w:val="34"/>
    <w:qFormat/>
    <w:rsid w:val="00C52C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15516F-01BE-4616-9B91-098A15DE4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985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algonal</dc:creator>
  <cp:lastModifiedBy>Competición Escolar</cp:lastModifiedBy>
  <cp:revision>2</cp:revision>
  <cp:lastPrinted>2019-09-12T11:08:00Z</cp:lastPrinted>
  <dcterms:created xsi:type="dcterms:W3CDTF">2021-09-10T14:07:00Z</dcterms:created>
  <dcterms:modified xsi:type="dcterms:W3CDTF">2021-09-10T14:07:00Z</dcterms:modified>
</cp:coreProperties>
</file>